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1436" w14:textId="77777777" w:rsidR="00E0446B" w:rsidRDefault="00E0446B" w:rsidP="006E1593">
      <w:pPr>
        <w:jc w:val="center"/>
        <w:rPr>
          <w:sz w:val="18"/>
          <w:szCs w:val="18"/>
        </w:rPr>
      </w:pPr>
    </w:p>
    <w:p w14:paraId="48474C1D" w14:textId="71DE34D7" w:rsidR="00A82B35" w:rsidRDefault="00064095" w:rsidP="006E1593">
      <w:pPr>
        <w:jc w:val="center"/>
        <w:rPr>
          <w:sz w:val="18"/>
          <w:szCs w:val="18"/>
        </w:rPr>
      </w:pPr>
      <w:r w:rsidRPr="001F57B6">
        <w:rPr>
          <w:noProof/>
          <w:sz w:val="18"/>
          <w:szCs w:val="18"/>
          <w:lang w:eastAsia="pl-PL"/>
        </w:rPr>
        <w:drawing>
          <wp:anchor distT="0" distB="0" distL="114300" distR="114300" simplePos="0" relativeHeight="251658240" behindDoc="0" locked="0" layoutInCell="1" allowOverlap="1" wp14:anchorId="60B53343" wp14:editId="227C8A6D">
            <wp:simplePos x="0" y="0"/>
            <wp:positionH relativeFrom="column">
              <wp:posOffset>1252855</wp:posOffset>
            </wp:positionH>
            <wp:positionV relativeFrom="paragraph">
              <wp:posOffset>12065</wp:posOffset>
            </wp:positionV>
            <wp:extent cx="3075305" cy="1647825"/>
            <wp:effectExtent l="0" t="0" r="0" b="9525"/>
            <wp:wrapSquare wrapText="bothSides"/>
            <wp:docPr id="1" name="Obraz 1" descr="C:\Users\Sekretariat\Desktop\logo OOM do druku\małe logo\ZFS - XXIX OOM - logo małe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esktop\logo OOM do druku\małe logo\ZFS - XXIX OOM - logo małe - pozio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530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FDBA2" w14:textId="77777777" w:rsidR="00064095" w:rsidRDefault="00064095" w:rsidP="006E1593">
      <w:pPr>
        <w:jc w:val="center"/>
        <w:rPr>
          <w:sz w:val="18"/>
          <w:szCs w:val="18"/>
        </w:rPr>
      </w:pPr>
    </w:p>
    <w:p w14:paraId="16D9D3A9" w14:textId="77777777" w:rsidR="00064095" w:rsidRDefault="00064095" w:rsidP="006E1593">
      <w:pPr>
        <w:jc w:val="center"/>
        <w:rPr>
          <w:sz w:val="18"/>
          <w:szCs w:val="18"/>
        </w:rPr>
      </w:pPr>
    </w:p>
    <w:p w14:paraId="3D99ACF9" w14:textId="77777777" w:rsidR="00064095" w:rsidRDefault="00064095" w:rsidP="006E1593">
      <w:pPr>
        <w:jc w:val="center"/>
        <w:rPr>
          <w:sz w:val="18"/>
          <w:szCs w:val="18"/>
        </w:rPr>
      </w:pPr>
    </w:p>
    <w:p w14:paraId="4B8D973C" w14:textId="77777777" w:rsidR="00064095" w:rsidRDefault="00064095" w:rsidP="006E1593">
      <w:pPr>
        <w:jc w:val="center"/>
        <w:rPr>
          <w:sz w:val="18"/>
          <w:szCs w:val="18"/>
        </w:rPr>
      </w:pPr>
    </w:p>
    <w:p w14:paraId="11EFBD47" w14:textId="77777777" w:rsidR="00064095" w:rsidRDefault="00064095" w:rsidP="006E1593">
      <w:pPr>
        <w:jc w:val="center"/>
        <w:rPr>
          <w:sz w:val="18"/>
          <w:szCs w:val="18"/>
        </w:rPr>
      </w:pPr>
    </w:p>
    <w:p w14:paraId="353D1686" w14:textId="77777777" w:rsidR="00064095" w:rsidRDefault="00064095" w:rsidP="006E1593">
      <w:pPr>
        <w:jc w:val="center"/>
        <w:rPr>
          <w:sz w:val="18"/>
          <w:szCs w:val="18"/>
        </w:rPr>
      </w:pPr>
    </w:p>
    <w:p w14:paraId="0395E255" w14:textId="77777777" w:rsidR="00064095" w:rsidRPr="00064095" w:rsidRDefault="00064095">
      <w:pPr>
        <w:rPr>
          <w:b/>
          <w:sz w:val="24"/>
          <w:szCs w:val="24"/>
        </w:rPr>
      </w:pPr>
    </w:p>
    <w:p w14:paraId="28188D94" w14:textId="77777777" w:rsidR="00A82B35" w:rsidRPr="00064095" w:rsidRDefault="00A82B35">
      <w:pPr>
        <w:rPr>
          <w:b/>
          <w:sz w:val="24"/>
          <w:szCs w:val="24"/>
        </w:rPr>
      </w:pPr>
    </w:p>
    <w:p w14:paraId="50FC312B" w14:textId="77777777" w:rsidR="00A42804" w:rsidRDefault="00A42804" w:rsidP="005B705F">
      <w:pPr>
        <w:spacing w:line="240" w:lineRule="auto"/>
        <w:jc w:val="center"/>
      </w:pPr>
      <w:r w:rsidRPr="00A42804">
        <w:rPr>
          <w:b/>
          <w:sz w:val="48"/>
          <w:szCs w:val="48"/>
        </w:rPr>
        <w:t>KOMUNIKAT ORGANIZACYJNY NR 2</w:t>
      </w:r>
    </w:p>
    <w:p w14:paraId="75F7269E" w14:textId="6E7C4648" w:rsidR="00A42804" w:rsidRPr="00B52CB1" w:rsidRDefault="005D3AE0" w:rsidP="005B705F">
      <w:pPr>
        <w:spacing w:line="240" w:lineRule="auto"/>
        <w:jc w:val="center"/>
        <w:rPr>
          <w:b/>
          <w:i/>
          <w:sz w:val="36"/>
          <w:szCs w:val="36"/>
        </w:rPr>
      </w:pPr>
      <w:r w:rsidRPr="00B52CB1">
        <w:rPr>
          <w:b/>
          <w:i/>
          <w:sz w:val="36"/>
          <w:szCs w:val="36"/>
        </w:rPr>
        <w:t>TAEKWONDO OLIMPIJSKIE</w:t>
      </w:r>
    </w:p>
    <w:p w14:paraId="30A1258E" w14:textId="58274681" w:rsidR="005D3AE0" w:rsidRPr="00B52CB1" w:rsidRDefault="005D3AE0" w:rsidP="005B705F">
      <w:pPr>
        <w:spacing w:line="240" w:lineRule="auto"/>
        <w:jc w:val="center"/>
        <w:rPr>
          <w:b/>
          <w:i/>
          <w:sz w:val="36"/>
          <w:szCs w:val="36"/>
        </w:rPr>
      </w:pPr>
      <w:r w:rsidRPr="00B52CB1">
        <w:rPr>
          <w:b/>
          <w:i/>
          <w:sz w:val="36"/>
          <w:szCs w:val="36"/>
        </w:rPr>
        <w:t>Borne Sulinowo 12-14 maja 2023</w:t>
      </w:r>
    </w:p>
    <w:p w14:paraId="25918019" w14:textId="77777777" w:rsidR="0011427A" w:rsidRPr="00A42804" w:rsidRDefault="0011427A" w:rsidP="005B705F">
      <w:pPr>
        <w:spacing w:line="240" w:lineRule="auto"/>
        <w:jc w:val="center"/>
        <w:rPr>
          <w:b/>
          <w:sz w:val="36"/>
          <w:szCs w:val="36"/>
        </w:rPr>
      </w:pPr>
    </w:p>
    <w:p w14:paraId="59EC0CEE" w14:textId="77777777" w:rsidR="00A42804" w:rsidRPr="0011427A" w:rsidRDefault="00A42804" w:rsidP="0011427A">
      <w:pPr>
        <w:spacing w:line="240" w:lineRule="auto"/>
        <w:jc w:val="center"/>
        <w:rPr>
          <w:b/>
          <w:sz w:val="36"/>
          <w:szCs w:val="36"/>
        </w:rPr>
      </w:pPr>
      <w:r w:rsidRPr="00A42804">
        <w:rPr>
          <w:b/>
          <w:sz w:val="36"/>
          <w:szCs w:val="36"/>
        </w:rPr>
        <w:t>ORGANIZATORZY</w:t>
      </w:r>
    </w:p>
    <w:p w14:paraId="4FB8FC19" w14:textId="77777777" w:rsidR="00A42804" w:rsidRDefault="00A42804" w:rsidP="005B705F">
      <w:pPr>
        <w:spacing w:line="240" w:lineRule="auto"/>
        <w:jc w:val="center"/>
        <w:rPr>
          <w:sz w:val="18"/>
          <w:szCs w:val="18"/>
        </w:rPr>
      </w:pPr>
    </w:p>
    <w:p w14:paraId="06AC2BAB" w14:textId="77777777" w:rsidR="00A42804" w:rsidRDefault="00A42804" w:rsidP="005B705F">
      <w:pPr>
        <w:spacing w:line="240" w:lineRule="auto"/>
        <w:jc w:val="center"/>
        <w:rPr>
          <w:sz w:val="18"/>
          <w:szCs w:val="18"/>
        </w:rPr>
      </w:pPr>
      <w:r w:rsidRPr="001F57B6">
        <w:rPr>
          <w:noProof/>
          <w:sz w:val="18"/>
          <w:szCs w:val="18"/>
          <w:lang w:eastAsia="pl-PL"/>
        </w:rPr>
        <w:drawing>
          <wp:inline distT="0" distB="0" distL="0" distR="0" wp14:anchorId="1ED73F75" wp14:editId="42AA2666">
            <wp:extent cx="3108585" cy="1181100"/>
            <wp:effectExtent l="0" t="0" r="0" b="0"/>
            <wp:docPr id="2" name="Obraz 2" descr="C:\Users\Sekretariat\Desktop\logo OOM do druku\biale_tlo 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kretariat\Desktop\logo OOM do druku\biale_tlo M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5436" cy="1183703"/>
                    </a:xfrm>
                    <a:prstGeom prst="rect">
                      <a:avLst/>
                    </a:prstGeom>
                    <a:noFill/>
                    <a:ln>
                      <a:noFill/>
                    </a:ln>
                  </pic:spPr>
                </pic:pic>
              </a:graphicData>
            </a:graphic>
          </wp:inline>
        </w:drawing>
      </w:r>
    </w:p>
    <w:p w14:paraId="1613F7C5" w14:textId="77777777" w:rsidR="00A42804" w:rsidRDefault="00A42804" w:rsidP="00064095">
      <w:pPr>
        <w:spacing w:line="240" w:lineRule="auto"/>
        <w:rPr>
          <w:sz w:val="18"/>
          <w:szCs w:val="18"/>
        </w:rPr>
      </w:pPr>
      <w:r>
        <w:rPr>
          <w:sz w:val="18"/>
          <w:szCs w:val="18"/>
        </w:rPr>
        <w:t xml:space="preserve">                                                                          </w:t>
      </w:r>
    </w:p>
    <w:p w14:paraId="17150055" w14:textId="75C8AA43" w:rsidR="00A42804" w:rsidRDefault="00A42804" w:rsidP="00064095">
      <w:pPr>
        <w:spacing w:line="240" w:lineRule="auto"/>
        <w:rPr>
          <w:sz w:val="18"/>
          <w:szCs w:val="18"/>
        </w:rPr>
      </w:pPr>
    </w:p>
    <w:p w14:paraId="2E38BFA8" w14:textId="28CF4E0D" w:rsidR="005D3AE0" w:rsidRDefault="005D3AE0" w:rsidP="00064095">
      <w:pPr>
        <w:spacing w:line="240" w:lineRule="auto"/>
        <w:rPr>
          <w:sz w:val="18"/>
          <w:szCs w:val="18"/>
        </w:rPr>
      </w:pPr>
    </w:p>
    <w:p w14:paraId="4AD87FB0" w14:textId="6EA75954" w:rsidR="005D3AE0" w:rsidRDefault="005D3AE0" w:rsidP="00064095">
      <w:pPr>
        <w:spacing w:line="240" w:lineRule="auto"/>
        <w:rPr>
          <w:sz w:val="18"/>
          <w:szCs w:val="18"/>
        </w:rPr>
      </w:pPr>
    </w:p>
    <w:p w14:paraId="251AD5EA" w14:textId="118D4927" w:rsidR="005D3AE0" w:rsidRDefault="005D3AE0" w:rsidP="00064095">
      <w:pPr>
        <w:spacing w:line="240" w:lineRule="auto"/>
        <w:rPr>
          <w:sz w:val="18"/>
          <w:szCs w:val="18"/>
        </w:rPr>
      </w:pPr>
    </w:p>
    <w:p w14:paraId="743C1A28" w14:textId="77777777" w:rsidR="005D3AE0" w:rsidRDefault="005D3AE0" w:rsidP="00064095">
      <w:pPr>
        <w:spacing w:line="240" w:lineRule="auto"/>
        <w:rPr>
          <w:sz w:val="18"/>
          <w:szCs w:val="18"/>
        </w:rPr>
      </w:pPr>
    </w:p>
    <w:p w14:paraId="1BBA8676" w14:textId="77777777" w:rsidR="00A42804" w:rsidRDefault="005B705F" w:rsidP="00064095">
      <w:pPr>
        <w:spacing w:line="240" w:lineRule="auto"/>
        <w:rPr>
          <w:sz w:val="18"/>
          <w:szCs w:val="18"/>
        </w:rPr>
      </w:pPr>
      <w:r w:rsidRPr="001F57B6">
        <w:rPr>
          <w:noProof/>
          <w:sz w:val="18"/>
          <w:szCs w:val="18"/>
          <w:lang w:eastAsia="pl-PL"/>
        </w:rPr>
        <w:drawing>
          <wp:anchor distT="0" distB="0" distL="0" distR="0" simplePos="0" relativeHeight="251659264" behindDoc="0" locked="0" layoutInCell="1" allowOverlap="1" wp14:anchorId="148FE80E" wp14:editId="6FC6221F">
            <wp:simplePos x="0" y="0"/>
            <wp:positionH relativeFrom="column">
              <wp:posOffset>580390</wp:posOffset>
            </wp:positionH>
            <wp:positionV relativeFrom="paragraph">
              <wp:posOffset>181610</wp:posOffset>
            </wp:positionV>
            <wp:extent cx="1528445" cy="10572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44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804">
        <w:rPr>
          <w:noProof/>
          <w:sz w:val="18"/>
          <w:szCs w:val="18"/>
          <w:lang w:eastAsia="pl-PL"/>
        </w:rPr>
        <w:t xml:space="preserve">                                                                                                                          </w:t>
      </w:r>
    </w:p>
    <w:p w14:paraId="5DC51E94" w14:textId="77777777" w:rsidR="00A42804" w:rsidRDefault="00A42804" w:rsidP="00A42804">
      <w:pPr>
        <w:spacing w:line="240" w:lineRule="auto"/>
        <w:jc w:val="right"/>
        <w:rPr>
          <w:sz w:val="18"/>
          <w:szCs w:val="18"/>
        </w:rPr>
      </w:pPr>
      <w:r>
        <w:rPr>
          <w:noProof/>
          <w:sz w:val="18"/>
          <w:szCs w:val="18"/>
          <w:lang w:eastAsia="pl-PL"/>
        </w:rPr>
        <w:t xml:space="preserve">   </w:t>
      </w:r>
      <w:r w:rsidRPr="001F57B6">
        <w:rPr>
          <w:noProof/>
          <w:sz w:val="18"/>
          <w:szCs w:val="18"/>
          <w:lang w:eastAsia="pl-PL"/>
        </w:rPr>
        <w:drawing>
          <wp:inline distT="0" distB="0" distL="0" distR="0" wp14:anchorId="1F17F294" wp14:editId="74C1E038">
            <wp:extent cx="2257425" cy="970387"/>
            <wp:effectExtent l="0" t="0" r="0" b="1270"/>
            <wp:docPr id="3" name="Obraz 3" descr="Multiwyszukiw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wyszukiwar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9" cy="974485"/>
                    </a:xfrm>
                    <a:prstGeom prst="rect">
                      <a:avLst/>
                    </a:prstGeom>
                    <a:noFill/>
                    <a:ln>
                      <a:noFill/>
                    </a:ln>
                  </pic:spPr>
                </pic:pic>
              </a:graphicData>
            </a:graphic>
          </wp:inline>
        </w:drawing>
      </w:r>
    </w:p>
    <w:p w14:paraId="6E32F911" w14:textId="77777777" w:rsidR="00A42804" w:rsidRDefault="00A42804" w:rsidP="00064095">
      <w:pPr>
        <w:spacing w:line="240" w:lineRule="auto"/>
        <w:rPr>
          <w:sz w:val="18"/>
          <w:szCs w:val="18"/>
        </w:rPr>
      </w:pPr>
      <w:r>
        <w:rPr>
          <w:sz w:val="18"/>
          <w:szCs w:val="18"/>
        </w:rPr>
        <w:t xml:space="preserve">  </w:t>
      </w:r>
    </w:p>
    <w:p w14:paraId="3489F132" w14:textId="77777777" w:rsidR="00A42804" w:rsidRDefault="00A42804" w:rsidP="00064095">
      <w:pPr>
        <w:spacing w:line="240" w:lineRule="auto"/>
        <w:rPr>
          <w:sz w:val="18"/>
          <w:szCs w:val="18"/>
        </w:rPr>
      </w:pPr>
    </w:p>
    <w:p w14:paraId="2AF6D3EC" w14:textId="77777777" w:rsidR="00A42804" w:rsidRDefault="00A42804" w:rsidP="00064095">
      <w:pPr>
        <w:spacing w:line="240" w:lineRule="auto"/>
        <w:rPr>
          <w:sz w:val="18"/>
          <w:szCs w:val="18"/>
        </w:rPr>
      </w:pPr>
    </w:p>
    <w:p w14:paraId="5A2CC685" w14:textId="2E994715" w:rsidR="00A42804" w:rsidRDefault="005D3AE0" w:rsidP="00064095">
      <w:pPr>
        <w:spacing w:line="240" w:lineRule="auto"/>
        <w:rPr>
          <w:sz w:val="18"/>
          <w:szCs w:val="18"/>
        </w:rPr>
      </w:pPr>
      <w:r>
        <w:rPr>
          <w:noProof/>
          <w:sz w:val="18"/>
          <w:szCs w:val="18"/>
        </w:rPr>
        <w:t xml:space="preserve">                                          </w:t>
      </w:r>
      <w:r>
        <w:rPr>
          <w:noProof/>
          <w:sz w:val="18"/>
          <w:szCs w:val="18"/>
        </w:rPr>
        <w:drawing>
          <wp:inline distT="0" distB="0" distL="0" distR="0" wp14:anchorId="330AAF63" wp14:editId="7BEBAE7B">
            <wp:extent cx="3314700" cy="16459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645920"/>
                    </a:xfrm>
                    <a:prstGeom prst="rect">
                      <a:avLst/>
                    </a:prstGeom>
                    <a:noFill/>
                  </pic:spPr>
                </pic:pic>
              </a:graphicData>
            </a:graphic>
          </wp:inline>
        </w:drawing>
      </w:r>
    </w:p>
    <w:p w14:paraId="02C8C898" w14:textId="77777777" w:rsidR="00A42804" w:rsidRDefault="00A42804" w:rsidP="00064095">
      <w:pPr>
        <w:spacing w:line="240" w:lineRule="auto"/>
        <w:rPr>
          <w:sz w:val="18"/>
          <w:szCs w:val="18"/>
        </w:rPr>
      </w:pPr>
    </w:p>
    <w:p w14:paraId="71716A3E" w14:textId="2705D160" w:rsidR="00660963" w:rsidRDefault="005D3AE0" w:rsidP="00660963">
      <w:pPr>
        <w:pStyle w:val="Akapitzlist"/>
        <w:numPr>
          <w:ilvl w:val="0"/>
          <w:numId w:val="3"/>
        </w:numPr>
        <w:spacing w:line="240" w:lineRule="auto"/>
      </w:pPr>
      <w:r w:rsidRPr="00660963">
        <w:rPr>
          <w:b/>
          <w:bCs/>
          <w:sz w:val="28"/>
          <w:szCs w:val="28"/>
        </w:rPr>
        <w:t>Gospodarz</w:t>
      </w:r>
      <w:r>
        <w:t xml:space="preserve">:   </w:t>
      </w:r>
    </w:p>
    <w:p w14:paraId="6BC40E63" w14:textId="4E914CE3" w:rsidR="00A42804" w:rsidRPr="00660963" w:rsidRDefault="00660963" w:rsidP="00660963">
      <w:pPr>
        <w:spacing w:line="240" w:lineRule="auto"/>
        <w:ind w:left="360"/>
        <w:rPr>
          <w:sz w:val="24"/>
          <w:szCs w:val="24"/>
        </w:rPr>
      </w:pPr>
      <w:r>
        <w:rPr>
          <w:sz w:val="24"/>
          <w:szCs w:val="24"/>
        </w:rPr>
        <w:t xml:space="preserve">        </w:t>
      </w:r>
      <w:r w:rsidR="00D54030" w:rsidRPr="00660963">
        <w:rPr>
          <w:sz w:val="24"/>
          <w:szCs w:val="24"/>
        </w:rPr>
        <w:t>Stanisław Wziątek V-ce</w:t>
      </w:r>
      <w:r w:rsidR="005D3AE0" w:rsidRPr="00660963">
        <w:rPr>
          <w:sz w:val="24"/>
          <w:szCs w:val="24"/>
        </w:rPr>
        <w:t xml:space="preserve">  Marszałek Województwa Zachodniopomorskiego</w:t>
      </w:r>
    </w:p>
    <w:p w14:paraId="79B949BA" w14:textId="544E5530" w:rsidR="00660963" w:rsidRPr="00660963" w:rsidRDefault="005D3AE0" w:rsidP="00660963">
      <w:pPr>
        <w:pStyle w:val="Akapitzlist"/>
        <w:numPr>
          <w:ilvl w:val="0"/>
          <w:numId w:val="3"/>
        </w:numPr>
        <w:spacing w:after="0"/>
        <w:rPr>
          <w:sz w:val="24"/>
          <w:szCs w:val="24"/>
        </w:rPr>
      </w:pPr>
      <w:r w:rsidRPr="00660963">
        <w:rPr>
          <w:b/>
          <w:bCs/>
          <w:sz w:val="28"/>
          <w:szCs w:val="28"/>
        </w:rPr>
        <w:t>Organizatorzy</w:t>
      </w:r>
      <w:r w:rsidRPr="00660963">
        <w:rPr>
          <w:sz w:val="24"/>
          <w:szCs w:val="24"/>
        </w:rPr>
        <w:t>:</w:t>
      </w:r>
      <w:r w:rsidR="00D54030" w:rsidRPr="00660963">
        <w:rPr>
          <w:sz w:val="24"/>
          <w:szCs w:val="24"/>
        </w:rPr>
        <w:t xml:space="preserve">           </w:t>
      </w:r>
    </w:p>
    <w:p w14:paraId="5B68DB62" w14:textId="08C66303" w:rsidR="00A82B35" w:rsidRPr="00660963" w:rsidRDefault="00660963" w:rsidP="00660963">
      <w:pPr>
        <w:pStyle w:val="Akapitzlist"/>
        <w:spacing w:after="0"/>
        <w:rPr>
          <w:sz w:val="24"/>
          <w:szCs w:val="24"/>
        </w:rPr>
      </w:pPr>
      <w:r>
        <w:rPr>
          <w:b/>
          <w:bCs/>
          <w:sz w:val="28"/>
          <w:szCs w:val="28"/>
        </w:rPr>
        <w:t xml:space="preserve">                            </w:t>
      </w:r>
      <w:r w:rsidR="00D54030" w:rsidRPr="00660963">
        <w:rPr>
          <w:sz w:val="24"/>
          <w:szCs w:val="24"/>
        </w:rPr>
        <w:t xml:space="preserve"> Zachodniopomorska Federacja Sportu w Szczecinie</w:t>
      </w:r>
    </w:p>
    <w:p w14:paraId="04B1EEDD" w14:textId="3953FE83" w:rsidR="00D54030" w:rsidRDefault="00D54030" w:rsidP="00C85EA9">
      <w:pPr>
        <w:spacing w:after="0"/>
      </w:pPr>
      <w:r>
        <w:rPr>
          <w:sz w:val="24"/>
          <w:szCs w:val="24"/>
        </w:rPr>
        <w:t xml:space="preserve">                                               </w:t>
      </w:r>
      <w:r>
        <w:t>Polski Związek Taekwondo Olimpijskiego w Warszawie</w:t>
      </w:r>
    </w:p>
    <w:p w14:paraId="56153063" w14:textId="6657C147" w:rsidR="00D54030" w:rsidRDefault="00D54030" w:rsidP="00C85EA9">
      <w:pPr>
        <w:spacing w:after="0"/>
      </w:pPr>
      <w:r>
        <w:t xml:space="preserve">                                                    Uczniowski Ludowy Klub Sportowy Taekwondo w Bornem Sulinowie</w:t>
      </w:r>
    </w:p>
    <w:p w14:paraId="51D0ED0D" w14:textId="3981E40D" w:rsidR="00D54030" w:rsidRDefault="00D54030" w:rsidP="00C85EA9">
      <w:pPr>
        <w:spacing w:after="0"/>
      </w:pPr>
      <w:r>
        <w:t xml:space="preserve">                                                    Centrum Kultury i Rekreacji w Bornem Sulinowie</w:t>
      </w:r>
    </w:p>
    <w:p w14:paraId="18DB6733" w14:textId="3412BBD0" w:rsidR="00660963" w:rsidRDefault="00D54030" w:rsidP="00660963">
      <w:pPr>
        <w:pStyle w:val="Akapitzlist"/>
        <w:numPr>
          <w:ilvl w:val="0"/>
          <w:numId w:val="3"/>
        </w:numPr>
        <w:spacing w:after="0"/>
      </w:pPr>
      <w:r w:rsidRPr="00660963">
        <w:rPr>
          <w:b/>
          <w:bCs/>
          <w:sz w:val="28"/>
          <w:szCs w:val="28"/>
        </w:rPr>
        <w:t>Osoby Funkcyjne</w:t>
      </w:r>
      <w:r w:rsidR="00660963" w:rsidRPr="00660963">
        <w:rPr>
          <w:sz w:val="28"/>
          <w:szCs w:val="28"/>
        </w:rPr>
        <w:t>:</w:t>
      </w:r>
      <w:r>
        <w:t xml:space="preserve">     </w:t>
      </w:r>
    </w:p>
    <w:p w14:paraId="4F9EAAE4" w14:textId="6CF5813F" w:rsidR="00D54030" w:rsidRDefault="00660963" w:rsidP="00660963">
      <w:pPr>
        <w:spacing w:after="0"/>
        <w:ind w:left="360"/>
      </w:pPr>
      <w:r>
        <w:rPr>
          <w:b/>
          <w:bCs/>
        </w:rPr>
        <w:t xml:space="preserve">                                                  </w:t>
      </w:r>
      <w:r w:rsidR="00D54030" w:rsidRPr="00660963">
        <w:rPr>
          <w:b/>
          <w:bCs/>
        </w:rPr>
        <w:t xml:space="preserve">Kierownik </w:t>
      </w:r>
      <w:r w:rsidRPr="00660963">
        <w:rPr>
          <w:b/>
          <w:bCs/>
        </w:rPr>
        <w:t>Biura</w:t>
      </w:r>
      <w:r w:rsidR="00D54030">
        <w:t xml:space="preserve">:     </w:t>
      </w:r>
      <w:r>
        <w:t xml:space="preserve">                Konrad </w:t>
      </w:r>
      <w:proofErr w:type="spellStart"/>
      <w:r>
        <w:t>Rajda</w:t>
      </w:r>
      <w:proofErr w:type="spellEnd"/>
      <w:r w:rsidR="00D54030">
        <w:t xml:space="preserve">  </w:t>
      </w:r>
    </w:p>
    <w:p w14:paraId="216C4360" w14:textId="20D544EA" w:rsidR="00E0446B" w:rsidRDefault="00E0446B" w:rsidP="00660963">
      <w:pPr>
        <w:spacing w:after="0"/>
        <w:ind w:left="360"/>
      </w:pPr>
      <w:r>
        <w:rPr>
          <w:b/>
          <w:bCs/>
        </w:rPr>
        <w:t xml:space="preserve">                                                  Pracownik biura</w:t>
      </w:r>
      <w:r w:rsidRPr="00E0446B">
        <w:t>:</w:t>
      </w:r>
      <w:r>
        <w:t xml:space="preserve">                    Grzegorz Jagodziński</w:t>
      </w:r>
    </w:p>
    <w:p w14:paraId="3D3EBC72" w14:textId="0FB30CB0" w:rsidR="00D54030" w:rsidRDefault="00D54030" w:rsidP="00C85EA9">
      <w:pPr>
        <w:spacing w:after="0"/>
      </w:pPr>
      <w:r>
        <w:t xml:space="preserve">                                                  </w:t>
      </w:r>
      <w:r w:rsidR="00660963">
        <w:t xml:space="preserve">     </w:t>
      </w:r>
      <w:r>
        <w:t xml:space="preserve">  </w:t>
      </w:r>
      <w:r w:rsidRPr="00660963">
        <w:rPr>
          <w:b/>
          <w:bCs/>
        </w:rPr>
        <w:t>Dyrektor Zawodów</w:t>
      </w:r>
      <w:r>
        <w:t xml:space="preserve">:               Krzysztof </w:t>
      </w:r>
      <w:proofErr w:type="spellStart"/>
      <w:r>
        <w:t>Łabudka</w:t>
      </w:r>
      <w:proofErr w:type="spellEnd"/>
    </w:p>
    <w:p w14:paraId="69C9C260" w14:textId="3A4A783A" w:rsidR="00D54030" w:rsidRDefault="00D54030" w:rsidP="00C85EA9">
      <w:pPr>
        <w:spacing w:after="0"/>
      </w:pPr>
      <w:r>
        <w:t xml:space="preserve">                                                 </w:t>
      </w:r>
      <w:r w:rsidR="00660963">
        <w:t xml:space="preserve">     </w:t>
      </w:r>
      <w:r>
        <w:t xml:space="preserve">   </w:t>
      </w:r>
      <w:r w:rsidRPr="00660963">
        <w:rPr>
          <w:b/>
          <w:bCs/>
        </w:rPr>
        <w:t>Sędzia Główny</w:t>
      </w:r>
      <w:r>
        <w:t>:                       Agnieszka Scheffler</w:t>
      </w:r>
    </w:p>
    <w:p w14:paraId="62A75525" w14:textId="454C4F5B" w:rsidR="00660963" w:rsidRDefault="00660963" w:rsidP="00C85EA9">
      <w:pPr>
        <w:spacing w:after="0"/>
      </w:pPr>
      <w:r>
        <w:t xml:space="preserve">                                                         </w:t>
      </w:r>
      <w:r w:rsidRPr="00660963">
        <w:rPr>
          <w:b/>
          <w:bCs/>
        </w:rPr>
        <w:t>K</w:t>
      </w:r>
      <w:r w:rsidR="00B52CB1">
        <w:rPr>
          <w:b/>
          <w:bCs/>
        </w:rPr>
        <w:t>ierownik organizacyjny</w:t>
      </w:r>
      <w:r>
        <w:t>:     Dariusz Skiba, tel. 791474042</w:t>
      </w:r>
    </w:p>
    <w:p w14:paraId="70A8ACE5" w14:textId="1F981A85" w:rsidR="00660963" w:rsidRDefault="00660963" w:rsidP="00C85EA9">
      <w:pPr>
        <w:spacing w:after="0"/>
      </w:pPr>
      <w:r>
        <w:t xml:space="preserve">                                                                                                    </w:t>
      </w:r>
    </w:p>
    <w:p w14:paraId="26E331CB" w14:textId="2EC1D593" w:rsidR="00B52CB1" w:rsidRPr="00B52CB1" w:rsidRDefault="00660963" w:rsidP="00B52CB1">
      <w:pPr>
        <w:pStyle w:val="Akapitzlist"/>
        <w:numPr>
          <w:ilvl w:val="0"/>
          <w:numId w:val="3"/>
        </w:numPr>
        <w:spacing w:after="0"/>
      </w:pPr>
      <w:r w:rsidRPr="00B52CB1">
        <w:rPr>
          <w:b/>
          <w:bCs/>
          <w:sz w:val="28"/>
          <w:szCs w:val="28"/>
        </w:rPr>
        <w:t>Termin</w:t>
      </w:r>
      <w:r w:rsidR="00F27523" w:rsidRPr="00B52CB1">
        <w:rPr>
          <w:b/>
          <w:bCs/>
          <w:sz w:val="28"/>
          <w:szCs w:val="28"/>
        </w:rPr>
        <w:t>, biuro, waga</w:t>
      </w:r>
      <w:r w:rsidRPr="00B52CB1">
        <w:rPr>
          <w:b/>
          <w:bCs/>
          <w:sz w:val="28"/>
          <w:szCs w:val="28"/>
        </w:rPr>
        <w:t xml:space="preserve"> i miejsce zawodów</w:t>
      </w:r>
      <w:r>
        <w:t xml:space="preserve">:  </w:t>
      </w:r>
    </w:p>
    <w:p w14:paraId="73C55798" w14:textId="778CAFDB" w:rsidR="00F27523" w:rsidRPr="00B52CB1" w:rsidRDefault="00660963" w:rsidP="00B52CB1">
      <w:pPr>
        <w:pStyle w:val="Akapitzlist"/>
        <w:spacing w:after="0"/>
        <w:rPr>
          <w:sz w:val="24"/>
          <w:szCs w:val="24"/>
        </w:rPr>
      </w:pPr>
      <w:r>
        <w:t xml:space="preserve"> </w:t>
      </w:r>
      <w:r w:rsidR="00B52CB1">
        <w:t xml:space="preserve">                                                                                                </w:t>
      </w:r>
      <w:r w:rsidR="00F27523" w:rsidRPr="00B52CB1">
        <w:rPr>
          <w:sz w:val="24"/>
          <w:szCs w:val="24"/>
        </w:rPr>
        <w:t>12-14.05.2023</w:t>
      </w:r>
    </w:p>
    <w:p w14:paraId="70075631" w14:textId="321FC65F" w:rsidR="00F27523" w:rsidRPr="00F27523" w:rsidRDefault="00F27523" w:rsidP="00C85EA9">
      <w:pPr>
        <w:spacing w:after="0"/>
        <w:rPr>
          <w:sz w:val="24"/>
          <w:szCs w:val="24"/>
        </w:rPr>
      </w:pPr>
      <w:r w:rsidRPr="00F27523">
        <w:rPr>
          <w:sz w:val="24"/>
          <w:szCs w:val="24"/>
        </w:rPr>
        <w:t xml:space="preserve">                                                                                </w:t>
      </w:r>
      <w:r>
        <w:rPr>
          <w:sz w:val="24"/>
          <w:szCs w:val="24"/>
        </w:rPr>
        <w:t xml:space="preserve">             </w:t>
      </w:r>
      <w:r w:rsidRPr="00F27523">
        <w:rPr>
          <w:sz w:val="24"/>
          <w:szCs w:val="24"/>
        </w:rPr>
        <w:t>Centrum Kultury i Rekreacji</w:t>
      </w:r>
    </w:p>
    <w:p w14:paraId="56B2E528" w14:textId="627F8201" w:rsidR="00F27523" w:rsidRPr="00F27523" w:rsidRDefault="00F27523" w:rsidP="00C85EA9">
      <w:pPr>
        <w:spacing w:after="0"/>
        <w:rPr>
          <w:sz w:val="24"/>
          <w:szCs w:val="24"/>
        </w:rPr>
      </w:pPr>
      <w:r w:rsidRPr="00F27523">
        <w:rPr>
          <w:sz w:val="24"/>
          <w:szCs w:val="24"/>
        </w:rPr>
        <w:t xml:space="preserve">                                                                                </w:t>
      </w:r>
      <w:r>
        <w:rPr>
          <w:sz w:val="24"/>
          <w:szCs w:val="24"/>
        </w:rPr>
        <w:t xml:space="preserve">             </w:t>
      </w:r>
      <w:r w:rsidRPr="00F27523">
        <w:rPr>
          <w:sz w:val="24"/>
          <w:szCs w:val="24"/>
        </w:rPr>
        <w:t>Aleja Niepodległości 21</w:t>
      </w:r>
    </w:p>
    <w:p w14:paraId="799C0B4B" w14:textId="6B434F1B" w:rsidR="00F27523" w:rsidRDefault="00F27523" w:rsidP="00F27523">
      <w:pPr>
        <w:spacing w:after="0"/>
        <w:rPr>
          <w:sz w:val="24"/>
          <w:szCs w:val="24"/>
        </w:rPr>
      </w:pPr>
      <w:r>
        <w:rPr>
          <w:sz w:val="24"/>
          <w:szCs w:val="24"/>
        </w:rPr>
        <w:t xml:space="preserve">                                                                                             78-449 </w:t>
      </w:r>
      <w:r w:rsidRPr="00F27523">
        <w:rPr>
          <w:sz w:val="24"/>
          <w:szCs w:val="24"/>
        </w:rPr>
        <w:t>Borne Sulinowo</w:t>
      </w:r>
      <w:r w:rsidR="00660963" w:rsidRPr="00F27523">
        <w:rPr>
          <w:sz w:val="24"/>
          <w:szCs w:val="24"/>
        </w:rPr>
        <w:t xml:space="preserve">   </w:t>
      </w:r>
      <w:r w:rsidRPr="00F27523">
        <w:rPr>
          <w:sz w:val="24"/>
          <w:szCs w:val="24"/>
        </w:rPr>
        <w:t xml:space="preserve">  </w:t>
      </w:r>
    </w:p>
    <w:p w14:paraId="6DBF5307" w14:textId="46C28AA4" w:rsidR="00F27523" w:rsidRPr="00F27523" w:rsidRDefault="00F27523" w:rsidP="00F27523">
      <w:pPr>
        <w:spacing w:after="0"/>
        <w:rPr>
          <w:sz w:val="24"/>
          <w:szCs w:val="24"/>
        </w:rPr>
      </w:pPr>
      <w:r>
        <w:rPr>
          <w:b/>
          <w:bCs/>
          <w:sz w:val="28"/>
          <w:szCs w:val="28"/>
        </w:rPr>
        <w:t xml:space="preserve">      5</w:t>
      </w:r>
      <w:r w:rsidRPr="00F27523">
        <w:rPr>
          <w:b/>
          <w:bCs/>
          <w:sz w:val="28"/>
          <w:szCs w:val="28"/>
        </w:rPr>
        <w:t>. Warunki uczestnictwa</w:t>
      </w:r>
      <w:r w:rsidRPr="00F27523">
        <w:rPr>
          <w:sz w:val="24"/>
          <w:szCs w:val="24"/>
        </w:rPr>
        <w:t>:</w:t>
      </w:r>
    </w:p>
    <w:p w14:paraId="6CA9F024" w14:textId="1AC3F95D" w:rsidR="00F27523" w:rsidRPr="00563B18" w:rsidRDefault="00F27523" w:rsidP="00563B18">
      <w:pPr>
        <w:pStyle w:val="Akapitzlist"/>
        <w:spacing w:after="0"/>
        <w:rPr>
          <w:sz w:val="24"/>
          <w:szCs w:val="24"/>
        </w:rPr>
      </w:pPr>
      <w:r w:rsidRPr="00F27523">
        <w:rPr>
          <w:sz w:val="24"/>
          <w:szCs w:val="24"/>
        </w:rPr>
        <w:t>• W finałach Ogólnopolskiej Olimpiady Młodzieży 202</w:t>
      </w:r>
      <w:r w:rsidR="00563B18">
        <w:rPr>
          <w:sz w:val="24"/>
          <w:szCs w:val="24"/>
        </w:rPr>
        <w:t>3</w:t>
      </w:r>
      <w:r w:rsidRPr="00F27523">
        <w:rPr>
          <w:sz w:val="24"/>
          <w:szCs w:val="24"/>
        </w:rPr>
        <w:t xml:space="preserve"> w Taekwondo </w:t>
      </w:r>
      <w:r w:rsidR="00B52CB1">
        <w:rPr>
          <w:sz w:val="24"/>
          <w:szCs w:val="24"/>
        </w:rPr>
        <w:t xml:space="preserve">                </w:t>
      </w:r>
      <w:r w:rsidRPr="00F27523">
        <w:rPr>
          <w:sz w:val="24"/>
          <w:szCs w:val="24"/>
        </w:rPr>
        <w:t>(</w:t>
      </w:r>
      <w:proofErr w:type="spellStart"/>
      <w:r w:rsidRPr="00F27523">
        <w:rPr>
          <w:sz w:val="24"/>
          <w:szCs w:val="24"/>
        </w:rPr>
        <w:t>Kyorugi</w:t>
      </w:r>
      <w:proofErr w:type="spellEnd"/>
      <w:r w:rsidRPr="00F27523">
        <w:rPr>
          <w:sz w:val="24"/>
          <w:szCs w:val="24"/>
        </w:rPr>
        <w:t xml:space="preserve"> oraz Dwubój</w:t>
      </w:r>
      <w:r w:rsidR="00563B18">
        <w:rPr>
          <w:sz w:val="24"/>
          <w:szCs w:val="24"/>
        </w:rPr>
        <w:t xml:space="preserve"> </w:t>
      </w:r>
      <w:r w:rsidRPr="00563B18">
        <w:rPr>
          <w:sz w:val="24"/>
          <w:szCs w:val="24"/>
        </w:rPr>
        <w:t xml:space="preserve">Techniczny) mogą wziąć udział WYŁĄCZNIE zawodnicy </w:t>
      </w:r>
      <w:r w:rsidR="00B52CB1">
        <w:rPr>
          <w:sz w:val="24"/>
          <w:szCs w:val="24"/>
        </w:rPr>
        <w:t xml:space="preserve">                 </w:t>
      </w:r>
      <w:r w:rsidRPr="00563B18">
        <w:rPr>
          <w:sz w:val="24"/>
          <w:szCs w:val="24"/>
        </w:rPr>
        <w:t>i zawodniczki, którzy uzyskali kwalifikację</w:t>
      </w:r>
      <w:r w:rsidR="00563B18">
        <w:rPr>
          <w:sz w:val="24"/>
          <w:szCs w:val="24"/>
        </w:rPr>
        <w:t xml:space="preserve">, </w:t>
      </w:r>
      <w:r w:rsidRPr="00563B18">
        <w:rPr>
          <w:sz w:val="24"/>
          <w:szCs w:val="24"/>
        </w:rPr>
        <w:t>zgodnie z regulaminem SSM na rok 202</w:t>
      </w:r>
      <w:r w:rsidR="00563B18">
        <w:rPr>
          <w:sz w:val="24"/>
          <w:szCs w:val="24"/>
        </w:rPr>
        <w:t>3</w:t>
      </w:r>
      <w:r w:rsidRPr="00563B18">
        <w:rPr>
          <w:sz w:val="24"/>
          <w:szCs w:val="24"/>
        </w:rPr>
        <w:t>.</w:t>
      </w:r>
      <w:r w:rsidR="00563B18">
        <w:rPr>
          <w:sz w:val="24"/>
          <w:szCs w:val="24"/>
        </w:rPr>
        <w:t xml:space="preserve">                                 </w:t>
      </w:r>
      <w:r w:rsidRPr="00563B18">
        <w:rPr>
          <w:sz w:val="24"/>
          <w:szCs w:val="24"/>
        </w:rPr>
        <w:t xml:space="preserve"> Lista zakwalifikowanych dostępna będzie na stronie PZTO.</w:t>
      </w:r>
    </w:p>
    <w:p w14:paraId="4E6E926F" w14:textId="194E675B" w:rsidR="00F27523" w:rsidRPr="00F27523" w:rsidRDefault="00F27523" w:rsidP="00F27523">
      <w:pPr>
        <w:pStyle w:val="Akapitzlist"/>
        <w:spacing w:after="0"/>
        <w:rPr>
          <w:sz w:val="24"/>
          <w:szCs w:val="24"/>
        </w:rPr>
      </w:pPr>
      <w:r w:rsidRPr="00F27523">
        <w:rPr>
          <w:sz w:val="24"/>
          <w:szCs w:val="24"/>
        </w:rPr>
        <w:t>• Posiadają aktualną licencję klubową na współzawodnictwo i zawodniczą PZTO na 202</w:t>
      </w:r>
      <w:r w:rsidR="00563B18">
        <w:rPr>
          <w:sz w:val="24"/>
          <w:szCs w:val="24"/>
        </w:rPr>
        <w:t>3</w:t>
      </w:r>
      <w:r w:rsidRPr="00F27523">
        <w:rPr>
          <w:sz w:val="24"/>
          <w:szCs w:val="24"/>
        </w:rPr>
        <w:t>r.</w:t>
      </w:r>
    </w:p>
    <w:p w14:paraId="7925126D" w14:textId="3C89744B" w:rsidR="00F27523" w:rsidRPr="00563B18" w:rsidRDefault="00F27523" w:rsidP="00563B18">
      <w:pPr>
        <w:pStyle w:val="Akapitzlist"/>
        <w:spacing w:after="0"/>
        <w:rPr>
          <w:sz w:val="24"/>
          <w:szCs w:val="24"/>
        </w:rPr>
      </w:pPr>
      <w:r w:rsidRPr="00F27523">
        <w:rPr>
          <w:sz w:val="24"/>
          <w:szCs w:val="24"/>
        </w:rPr>
        <w:t>• Posiadają dokument umożliwiający weryfikację tożsamości (dowód osobisty, paszport lub leg.</w:t>
      </w:r>
      <w:r w:rsidR="00563B18">
        <w:rPr>
          <w:sz w:val="24"/>
          <w:szCs w:val="24"/>
        </w:rPr>
        <w:t xml:space="preserve"> </w:t>
      </w:r>
      <w:r w:rsidRPr="00563B18">
        <w:rPr>
          <w:sz w:val="24"/>
          <w:szCs w:val="24"/>
        </w:rPr>
        <w:t>szkolna)</w:t>
      </w:r>
    </w:p>
    <w:p w14:paraId="319A362C" w14:textId="77777777" w:rsidR="00563B18" w:rsidRPr="00563B18" w:rsidRDefault="00F27523" w:rsidP="00563B18">
      <w:pPr>
        <w:pStyle w:val="Akapitzlist"/>
        <w:spacing w:after="0"/>
        <w:rPr>
          <w:sz w:val="24"/>
          <w:szCs w:val="24"/>
        </w:rPr>
      </w:pPr>
      <w:r w:rsidRPr="00F27523">
        <w:rPr>
          <w:sz w:val="24"/>
          <w:szCs w:val="24"/>
        </w:rPr>
        <w:t>• Mają obywatelstwo polskie oraz numer PESEL zgodnie z przepisami ustawy z dnia 24 września 2010 r.</w:t>
      </w:r>
      <w:r w:rsidR="00563B18">
        <w:rPr>
          <w:sz w:val="24"/>
          <w:szCs w:val="24"/>
        </w:rPr>
        <w:t xml:space="preserve"> </w:t>
      </w:r>
      <w:r w:rsidR="00563B18" w:rsidRPr="00563B18">
        <w:rPr>
          <w:sz w:val="24"/>
          <w:szCs w:val="24"/>
        </w:rPr>
        <w:t>o ewidencji ludności (tekst jednolity Dz. U. z 2019 r. poz. 1397)</w:t>
      </w:r>
    </w:p>
    <w:p w14:paraId="69BB65E9" w14:textId="6D377BD8" w:rsidR="00563B18" w:rsidRPr="00563B18" w:rsidRDefault="00563B18" w:rsidP="00563B18">
      <w:pPr>
        <w:pStyle w:val="Akapitzlist"/>
        <w:spacing w:after="0"/>
        <w:rPr>
          <w:sz w:val="24"/>
          <w:szCs w:val="24"/>
        </w:rPr>
      </w:pPr>
      <w:r w:rsidRPr="00563B18">
        <w:rPr>
          <w:sz w:val="24"/>
          <w:szCs w:val="24"/>
        </w:rPr>
        <w:t xml:space="preserve">• Posiadają aktualne badania lekarskie (książeczka sportowo-lekarska lub </w:t>
      </w:r>
      <w:r>
        <w:rPr>
          <w:sz w:val="24"/>
          <w:szCs w:val="24"/>
        </w:rPr>
        <w:t xml:space="preserve">     </w:t>
      </w:r>
      <w:r w:rsidRPr="00563B18">
        <w:rPr>
          <w:sz w:val="24"/>
          <w:szCs w:val="24"/>
        </w:rPr>
        <w:t>zaświadczenie o zdolności do</w:t>
      </w:r>
      <w:r>
        <w:rPr>
          <w:sz w:val="24"/>
          <w:szCs w:val="24"/>
        </w:rPr>
        <w:t xml:space="preserve"> </w:t>
      </w:r>
      <w:r w:rsidRPr="00563B18">
        <w:rPr>
          <w:sz w:val="24"/>
          <w:szCs w:val="24"/>
        </w:rPr>
        <w:t>startu w zawodach Taekwondo Olimpijskiego).</w:t>
      </w:r>
    </w:p>
    <w:p w14:paraId="55417ABA" w14:textId="77777777" w:rsidR="00563B18" w:rsidRPr="00563B18" w:rsidRDefault="00563B18" w:rsidP="00563B18">
      <w:pPr>
        <w:pStyle w:val="Akapitzlist"/>
        <w:spacing w:after="0"/>
        <w:rPr>
          <w:sz w:val="24"/>
          <w:szCs w:val="24"/>
        </w:rPr>
      </w:pPr>
      <w:r w:rsidRPr="00563B18">
        <w:rPr>
          <w:sz w:val="24"/>
          <w:szCs w:val="24"/>
        </w:rPr>
        <w:t>• Posiadają ważną polisę ubezpieczeniową NNW, klubową lub indywidualną.</w:t>
      </w:r>
    </w:p>
    <w:p w14:paraId="4C0E1EAA" w14:textId="77777777" w:rsidR="00563B18" w:rsidRPr="00563B18" w:rsidRDefault="00563B18" w:rsidP="00563B18">
      <w:pPr>
        <w:pStyle w:val="Akapitzlist"/>
        <w:spacing w:after="0"/>
        <w:rPr>
          <w:sz w:val="24"/>
          <w:szCs w:val="24"/>
        </w:rPr>
      </w:pPr>
      <w:r w:rsidRPr="00563B18">
        <w:rPr>
          <w:sz w:val="24"/>
          <w:szCs w:val="24"/>
        </w:rPr>
        <w:t>• Wymagany regulaminem PZTO co najmniej stopień szkoleniowy:</w:t>
      </w:r>
    </w:p>
    <w:p w14:paraId="54BB4B94" w14:textId="2EFDE60F" w:rsidR="00563B18" w:rsidRPr="00563B18" w:rsidRDefault="00563B18" w:rsidP="00563B18">
      <w:pPr>
        <w:pStyle w:val="Akapitzlist"/>
        <w:spacing w:after="0"/>
        <w:rPr>
          <w:sz w:val="24"/>
          <w:szCs w:val="24"/>
        </w:rPr>
      </w:pPr>
      <w:r>
        <w:rPr>
          <w:sz w:val="24"/>
          <w:szCs w:val="24"/>
        </w:rPr>
        <w:lastRenderedPageBreak/>
        <w:t xml:space="preserve"> </w:t>
      </w:r>
      <w:r w:rsidRPr="00563B18">
        <w:rPr>
          <w:sz w:val="24"/>
          <w:szCs w:val="24"/>
        </w:rPr>
        <w:t>Kadet 201</w:t>
      </w:r>
      <w:r>
        <w:rPr>
          <w:sz w:val="24"/>
          <w:szCs w:val="24"/>
        </w:rPr>
        <w:t>1</w:t>
      </w:r>
      <w:r w:rsidRPr="00563B18">
        <w:rPr>
          <w:sz w:val="24"/>
          <w:szCs w:val="24"/>
        </w:rPr>
        <w:t xml:space="preserve"> – 200</w:t>
      </w:r>
      <w:r>
        <w:rPr>
          <w:sz w:val="24"/>
          <w:szCs w:val="24"/>
        </w:rPr>
        <w:t>9</w:t>
      </w:r>
      <w:r w:rsidRPr="00563B18">
        <w:rPr>
          <w:sz w:val="24"/>
          <w:szCs w:val="24"/>
        </w:rPr>
        <w:t>, minimum stopień 7 kup,</w:t>
      </w:r>
    </w:p>
    <w:p w14:paraId="177424C4" w14:textId="77777777" w:rsidR="00563B18" w:rsidRDefault="00563B18" w:rsidP="00563B18">
      <w:pPr>
        <w:pStyle w:val="Akapitzlist"/>
        <w:spacing w:after="0"/>
        <w:rPr>
          <w:sz w:val="24"/>
          <w:szCs w:val="24"/>
        </w:rPr>
      </w:pPr>
    </w:p>
    <w:p w14:paraId="62923A97" w14:textId="595F1980" w:rsidR="00563B18" w:rsidRPr="00563B18" w:rsidRDefault="00563B18" w:rsidP="00563B18">
      <w:pPr>
        <w:pStyle w:val="Akapitzlist"/>
        <w:spacing w:after="0"/>
        <w:rPr>
          <w:sz w:val="24"/>
          <w:szCs w:val="24"/>
        </w:rPr>
      </w:pPr>
      <w:r>
        <w:rPr>
          <w:noProof/>
          <w:sz w:val="18"/>
          <w:szCs w:val="18"/>
        </w:rPr>
        <w:t xml:space="preserve">                        </w:t>
      </w:r>
      <w:r>
        <w:rPr>
          <w:noProof/>
          <w:sz w:val="18"/>
          <w:szCs w:val="18"/>
        </w:rPr>
        <w:drawing>
          <wp:inline distT="0" distB="0" distL="0" distR="0" wp14:anchorId="36572E56" wp14:editId="49996572">
            <wp:extent cx="3314700" cy="16459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645920"/>
                    </a:xfrm>
                    <a:prstGeom prst="rect">
                      <a:avLst/>
                    </a:prstGeom>
                    <a:noFill/>
                  </pic:spPr>
                </pic:pic>
              </a:graphicData>
            </a:graphic>
          </wp:inline>
        </w:drawing>
      </w:r>
    </w:p>
    <w:p w14:paraId="5A9D3C46" w14:textId="77777777" w:rsidR="00563B18" w:rsidRDefault="00563B18" w:rsidP="00563B18">
      <w:pPr>
        <w:pStyle w:val="Akapitzlist"/>
        <w:spacing w:after="0"/>
        <w:rPr>
          <w:sz w:val="24"/>
          <w:szCs w:val="24"/>
        </w:rPr>
      </w:pPr>
    </w:p>
    <w:p w14:paraId="6E5EF363" w14:textId="427EDC93" w:rsidR="00F27523" w:rsidRDefault="00563B18" w:rsidP="00563B18">
      <w:pPr>
        <w:pStyle w:val="Akapitzlist"/>
        <w:spacing w:after="0"/>
        <w:rPr>
          <w:sz w:val="24"/>
          <w:szCs w:val="24"/>
        </w:rPr>
      </w:pPr>
      <w:r w:rsidRPr="00563B18">
        <w:rPr>
          <w:sz w:val="24"/>
          <w:szCs w:val="24"/>
        </w:rPr>
        <w:t>• Sprzęt ochronny do walki zgodny z obowiązującymi z regulaminem World Taekwondo i PZTO</w:t>
      </w:r>
      <w:r>
        <w:rPr>
          <w:sz w:val="24"/>
          <w:szCs w:val="24"/>
        </w:rPr>
        <w:t>.</w:t>
      </w:r>
    </w:p>
    <w:p w14:paraId="17E0CD9E" w14:textId="52D2DAB8" w:rsidR="00563B18" w:rsidRDefault="00563B18" w:rsidP="00563B18">
      <w:pPr>
        <w:pStyle w:val="Akapitzlist"/>
        <w:spacing w:after="0"/>
        <w:rPr>
          <w:b/>
          <w:bCs/>
          <w:sz w:val="28"/>
          <w:szCs w:val="28"/>
        </w:rPr>
      </w:pPr>
      <w:r w:rsidRPr="00563B18">
        <w:rPr>
          <w:b/>
          <w:bCs/>
          <w:sz w:val="28"/>
          <w:szCs w:val="28"/>
        </w:rPr>
        <w:t>6. Konkurencje, kategorie:</w:t>
      </w:r>
    </w:p>
    <w:p w14:paraId="143B8367" w14:textId="70450886" w:rsidR="005B2EDB" w:rsidRDefault="00563B18" w:rsidP="00563B18">
      <w:pPr>
        <w:pStyle w:val="Akapitzlist"/>
        <w:spacing w:after="0"/>
      </w:pPr>
      <w:r>
        <w:rPr>
          <w:b/>
          <w:bCs/>
          <w:sz w:val="28"/>
          <w:szCs w:val="28"/>
        </w:rPr>
        <w:t xml:space="preserve"> </w:t>
      </w:r>
      <w:proofErr w:type="spellStart"/>
      <w:r w:rsidRPr="005B2EDB">
        <w:rPr>
          <w:b/>
          <w:bCs/>
          <w:sz w:val="24"/>
          <w:szCs w:val="24"/>
        </w:rPr>
        <w:t>Kyorugi</w:t>
      </w:r>
      <w:proofErr w:type="spellEnd"/>
      <w:r w:rsidRPr="005B2EDB">
        <w:rPr>
          <w:b/>
          <w:bCs/>
          <w:sz w:val="24"/>
          <w:szCs w:val="24"/>
        </w:rPr>
        <w:t>:</w:t>
      </w:r>
      <w:r>
        <w:t xml:space="preserve"> Kadet M: -33kg, -37kg, -41kg, -45kg, -49kg, -53kg, -57kg, -61kg, -65kg, +65kg    </w:t>
      </w:r>
    </w:p>
    <w:p w14:paraId="7E1D9DB5" w14:textId="2F1D7F7C" w:rsidR="00563B18" w:rsidRDefault="00563B18" w:rsidP="00563B18">
      <w:pPr>
        <w:pStyle w:val="Akapitzlist"/>
        <w:spacing w:after="0"/>
      </w:pPr>
      <w:r>
        <w:t xml:space="preserve">                   </w:t>
      </w:r>
      <w:bookmarkStart w:id="0" w:name="_Hlk130204575"/>
      <w:r w:rsidR="005B2EDB">
        <w:t>Kadet K:</w:t>
      </w:r>
      <w:bookmarkEnd w:id="0"/>
      <w:r w:rsidR="005B2EDB">
        <w:t xml:space="preserve">  </w:t>
      </w:r>
      <w:r>
        <w:t xml:space="preserve">-29kg, -33kg, -37kg, -41kg, -44kg, -47kg, -51kg, -55kg, -59kg, +59kg                     </w:t>
      </w:r>
      <w:r w:rsidR="005B2EDB">
        <w:t xml:space="preserve">       </w:t>
      </w:r>
      <w:r w:rsidRPr="005B2EDB">
        <w:rPr>
          <w:b/>
          <w:bCs/>
        </w:rPr>
        <w:t>Dwubój Techniczny</w:t>
      </w:r>
      <w:r>
        <w:t xml:space="preserve"> (</w:t>
      </w:r>
      <w:proofErr w:type="spellStart"/>
      <w:r>
        <w:t>Twio-Ap</w:t>
      </w:r>
      <w:proofErr w:type="spellEnd"/>
      <w:r>
        <w:t xml:space="preserve"> </w:t>
      </w:r>
      <w:proofErr w:type="spellStart"/>
      <w:r>
        <w:t>Chagi</w:t>
      </w:r>
      <w:proofErr w:type="spellEnd"/>
      <w:r>
        <w:t xml:space="preserve"> + </w:t>
      </w:r>
      <w:proofErr w:type="spellStart"/>
      <w:r>
        <w:t>Dollyo-Chagi</w:t>
      </w:r>
      <w:proofErr w:type="spellEnd"/>
      <w:r>
        <w:t xml:space="preserve"> z przeskoku 10s):</w:t>
      </w:r>
      <w:r w:rsidR="005B2EDB">
        <w:t xml:space="preserve">                                   </w:t>
      </w:r>
      <w:r>
        <w:t xml:space="preserve"> Kadet M: podział na 5 kategorii wagowych (na podstawie realnej masy ciała) </w:t>
      </w:r>
      <w:r w:rsidR="005B2EDB">
        <w:t xml:space="preserve">                     </w:t>
      </w:r>
      <w:r>
        <w:t>Kadet</w:t>
      </w:r>
      <w:r w:rsidR="005B2EDB">
        <w:t xml:space="preserve"> </w:t>
      </w:r>
      <w:r>
        <w:t xml:space="preserve"> K: </w:t>
      </w:r>
      <w:r w:rsidR="005B2EDB">
        <w:t xml:space="preserve"> </w:t>
      </w:r>
      <w:r>
        <w:t>podział na 5 kategorii wagowych (na podstawie realnej masy ciała)</w:t>
      </w:r>
    </w:p>
    <w:p w14:paraId="19B08DEB" w14:textId="5191CF23" w:rsidR="005B2EDB" w:rsidRDefault="005B2EDB" w:rsidP="00563B18">
      <w:pPr>
        <w:pStyle w:val="Akapitzlist"/>
        <w:spacing w:after="0"/>
        <w:rPr>
          <w:b/>
          <w:bCs/>
          <w:sz w:val="28"/>
          <w:szCs w:val="28"/>
        </w:rPr>
      </w:pPr>
      <w:r w:rsidRPr="005B2EDB">
        <w:rPr>
          <w:b/>
          <w:bCs/>
          <w:sz w:val="28"/>
          <w:szCs w:val="28"/>
        </w:rPr>
        <w:t>7. Zgłoszenia</w:t>
      </w:r>
      <w:r>
        <w:rPr>
          <w:b/>
          <w:bCs/>
          <w:sz w:val="28"/>
          <w:szCs w:val="28"/>
        </w:rPr>
        <w:t>:</w:t>
      </w:r>
    </w:p>
    <w:p w14:paraId="61C4499B" w14:textId="419B4DE5" w:rsidR="005B2EDB" w:rsidRDefault="005B2EDB" w:rsidP="00563B18">
      <w:pPr>
        <w:pStyle w:val="Akapitzlist"/>
        <w:spacing w:after="0"/>
      </w:pPr>
      <w:r>
        <w:t xml:space="preserve">Zgłoszenia do zawodów reprezentacji wojewódzkich tylko w formie elektronicznej przez stronę </w:t>
      </w:r>
      <w:hyperlink r:id="rId10" w:history="1">
        <w:r w:rsidR="00683018" w:rsidRPr="00350E4B">
          <w:rPr>
            <w:rStyle w:val="Hipercze"/>
          </w:rPr>
          <w:t>www.zachodniopomorskie2023.pl</w:t>
        </w:r>
      </w:hyperlink>
      <w:r w:rsidR="00683018">
        <w:t xml:space="preserve"> </w:t>
      </w:r>
      <w:r>
        <w:t xml:space="preserve"> oraz na e-mail </w:t>
      </w:r>
      <w:r w:rsidR="00683018">
        <w:t>sport@bornesulinowo.pl</w:t>
      </w:r>
      <w:r>
        <w:t xml:space="preserve"> </w:t>
      </w:r>
      <w:r w:rsidR="00683018">
        <w:t xml:space="preserve">  </w:t>
      </w:r>
      <w:r>
        <w:t xml:space="preserve">Zgłoszenia szczegółowe poprzez system </w:t>
      </w:r>
      <w:proofErr w:type="spellStart"/>
      <w:r>
        <w:t>SportZona</w:t>
      </w:r>
      <w:proofErr w:type="spellEnd"/>
      <w:r>
        <w:t xml:space="preserve"> do dnia 0</w:t>
      </w:r>
      <w:r w:rsidR="00683018">
        <w:t>7</w:t>
      </w:r>
      <w:r>
        <w:t>.05.202</w:t>
      </w:r>
      <w:r w:rsidR="00683018">
        <w:t xml:space="preserve">3                      </w:t>
      </w:r>
      <w:r>
        <w:t xml:space="preserve"> Zgłoszenia reprezentacji wojewódzkich mogą uwzględniać tylko ilość zawodników i osób towarzyszących zgodnie z limitem Ogólnego Regulaminu OOM (dostępnego na stronie </w:t>
      </w:r>
      <w:hyperlink r:id="rId11" w:history="1">
        <w:r w:rsidR="00683018" w:rsidRPr="00350E4B">
          <w:rPr>
            <w:rStyle w:val="Hipercze"/>
          </w:rPr>
          <w:t>www.zachodniopomorskie2023.pl</w:t>
        </w:r>
      </w:hyperlink>
      <w:r w:rsidR="00683018">
        <w:t xml:space="preserve"> </w:t>
      </w:r>
      <w:r>
        <w:t xml:space="preserve">)Potwierdzeniem udziału w finałach OOM jest dokonanie zgłoszenia przez klub. </w:t>
      </w:r>
      <w:r w:rsidR="00683018">
        <w:t xml:space="preserve">                                                                                                                    </w:t>
      </w:r>
      <w:r>
        <w:t>Uwaga!</w:t>
      </w:r>
      <w:r w:rsidR="00683018">
        <w:t xml:space="preserve"> </w:t>
      </w:r>
      <w:r>
        <w:t xml:space="preserve">Zgłoszenie dotyczy wyłącznie zawodników zakwalifikowanych zgodnie </w:t>
      </w:r>
      <w:r w:rsidR="00683018">
        <w:t xml:space="preserve">                           </w:t>
      </w:r>
      <w:r>
        <w:t xml:space="preserve">z opublikowaną listą po dwóch turniejach eliminacyjnych. </w:t>
      </w:r>
      <w:r w:rsidR="00683018">
        <w:t xml:space="preserve">                                                  </w:t>
      </w:r>
      <w:r>
        <w:t>Wszyscy zawodnicy biorący udział w konkurencji „</w:t>
      </w:r>
      <w:proofErr w:type="spellStart"/>
      <w:r>
        <w:t>Kyorugi</w:t>
      </w:r>
      <w:proofErr w:type="spellEnd"/>
      <w:r>
        <w:t xml:space="preserve">” zostaną automatycznie zgłoszeni do konkurencji „Dwubój Techniczny”. Zawodnicy biorący udział w konkurencji </w:t>
      </w:r>
      <w:r w:rsidR="00683018">
        <w:t xml:space="preserve">                  </w:t>
      </w:r>
      <w:r>
        <w:t>„Dwuboju Technicznego” nie będą mogli startować w konkurencji „</w:t>
      </w:r>
      <w:proofErr w:type="spellStart"/>
      <w:r>
        <w:t>Poomsae</w:t>
      </w:r>
      <w:proofErr w:type="spellEnd"/>
      <w:r>
        <w:t>”, która zostanie rozegrana w ramach Technicznych</w:t>
      </w:r>
      <w:r w:rsidR="00683018">
        <w:t xml:space="preserve"> MP w terminie wg kalendarza PZTO.</w:t>
      </w:r>
    </w:p>
    <w:p w14:paraId="7E082A19" w14:textId="63223C17" w:rsidR="002903F3" w:rsidRDefault="002903F3" w:rsidP="00563B18">
      <w:pPr>
        <w:pStyle w:val="Akapitzlist"/>
        <w:spacing w:after="0"/>
        <w:rPr>
          <w:b/>
          <w:bCs/>
          <w:sz w:val="28"/>
          <w:szCs w:val="28"/>
        </w:rPr>
      </w:pPr>
      <w:r w:rsidRPr="002903F3">
        <w:rPr>
          <w:b/>
          <w:bCs/>
          <w:sz w:val="28"/>
          <w:szCs w:val="28"/>
        </w:rPr>
        <w:t>8. Zasady rozgrywania zawodów:</w:t>
      </w:r>
      <w:r>
        <w:rPr>
          <w:b/>
          <w:bCs/>
          <w:sz w:val="28"/>
          <w:szCs w:val="28"/>
        </w:rPr>
        <w:t xml:space="preserve"> </w:t>
      </w:r>
    </w:p>
    <w:p w14:paraId="31E22DE7" w14:textId="77777777" w:rsidR="002903F3" w:rsidRDefault="002903F3" w:rsidP="00563B18">
      <w:pPr>
        <w:pStyle w:val="Akapitzlist"/>
        <w:spacing w:after="0"/>
      </w:pPr>
      <w:r>
        <w:t xml:space="preserve">• Zawody będą rozgrywane zgodnie z regulaminami stosowanymi w PZTO oraz aktualnymi przepisami walki WT. </w:t>
      </w:r>
    </w:p>
    <w:p w14:paraId="3F1A1D13" w14:textId="77777777" w:rsidR="002903F3" w:rsidRDefault="002903F3" w:rsidP="00563B18">
      <w:pPr>
        <w:pStyle w:val="Akapitzlist"/>
        <w:spacing w:after="0"/>
      </w:pPr>
      <w:r>
        <w:t xml:space="preserve">• </w:t>
      </w:r>
      <w:proofErr w:type="spellStart"/>
      <w:r w:rsidRPr="002903F3">
        <w:rPr>
          <w:b/>
          <w:bCs/>
        </w:rPr>
        <w:t>Kyorugi</w:t>
      </w:r>
      <w:proofErr w:type="spellEnd"/>
      <w:r>
        <w:t xml:space="preserve">: </w:t>
      </w:r>
    </w:p>
    <w:p w14:paraId="36C04166" w14:textId="77777777" w:rsidR="002903F3" w:rsidRDefault="002903F3" w:rsidP="00563B18">
      <w:pPr>
        <w:pStyle w:val="Akapitzlist"/>
        <w:spacing w:after="0"/>
      </w:pPr>
      <w:r>
        <w:t>I. Zawody w konkurencji „</w:t>
      </w:r>
      <w:proofErr w:type="spellStart"/>
      <w:r>
        <w:t>Kyorugi</w:t>
      </w:r>
      <w:proofErr w:type="spellEnd"/>
      <w:r>
        <w:t xml:space="preserve">” rozegrane będą systemem pucharowym bez repasaży. </w:t>
      </w:r>
    </w:p>
    <w:p w14:paraId="0CF73B1C" w14:textId="77777777" w:rsidR="002903F3" w:rsidRDefault="002903F3" w:rsidP="00563B18">
      <w:pPr>
        <w:pStyle w:val="Akapitzlist"/>
        <w:spacing w:after="0"/>
      </w:pPr>
      <w:r>
        <w:t xml:space="preserve">II. Zostaną rozstawione cztery (4) najwyżej sklasyfikowane osoby w każdej kategorii wagowej na podstawie aktualnego rankingu Kadet. </w:t>
      </w:r>
    </w:p>
    <w:p w14:paraId="2C1B742B" w14:textId="77777777" w:rsidR="002903F3" w:rsidRDefault="002903F3" w:rsidP="00563B18">
      <w:pPr>
        <w:pStyle w:val="Akapitzlist"/>
        <w:spacing w:after="0"/>
      </w:pPr>
      <w:r>
        <w:t xml:space="preserve">III. Losowanie odbędzie się w przed dzień zawodów i zostanie opublikowane w Internecie około godziny 21:00. Wszelkie uwagi lub korekty należy zgłaszać do biura zawodów do godziny 22:00. Po tym czasie korekty nie będą uwzględniane. </w:t>
      </w:r>
    </w:p>
    <w:p w14:paraId="3D7DF5AE" w14:textId="77777777" w:rsidR="002903F3" w:rsidRDefault="002903F3" w:rsidP="00563B18">
      <w:pPr>
        <w:pStyle w:val="Akapitzlist"/>
        <w:spacing w:after="0"/>
      </w:pPr>
      <w:r>
        <w:t>IV. W dniu zawodów rano, odbędzie się losowe doważanie zawodników (</w:t>
      </w:r>
      <w:proofErr w:type="spellStart"/>
      <w:r>
        <w:t>Random</w:t>
      </w:r>
      <w:proofErr w:type="spellEnd"/>
      <w:r>
        <w:t xml:space="preserve"> </w:t>
      </w:r>
      <w:proofErr w:type="spellStart"/>
      <w:r>
        <w:t>Weigh</w:t>
      </w:r>
      <w:proofErr w:type="spellEnd"/>
      <w:r>
        <w:t xml:space="preserve">-In). Lista zawodników do doważania opublikowana będzie o godzinie 7:00 w Internecie. </w:t>
      </w:r>
    </w:p>
    <w:p w14:paraId="5226E360" w14:textId="77777777" w:rsidR="002903F3" w:rsidRDefault="002903F3" w:rsidP="00563B18">
      <w:pPr>
        <w:pStyle w:val="Akapitzlist"/>
        <w:spacing w:after="0"/>
      </w:pPr>
      <w:r>
        <w:t xml:space="preserve">V. Zawody zostaną rozegrane na systemie </w:t>
      </w:r>
      <w:proofErr w:type="spellStart"/>
      <w:r>
        <w:t>Daedo</w:t>
      </w:r>
      <w:proofErr w:type="spellEnd"/>
      <w:r>
        <w:t xml:space="preserve"> Gen 2. Zawodnicy zobowiązani są do posiadania własnych stópek elektronicznych </w:t>
      </w:r>
      <w:proofErr w:type="spellStart"/>
      <w:r>
        <w:t>Daedo</w:t>
      </w:r>
      <w:proofErr w:type="spellEnd"/>
      <w:r>
        <w:t xml:space="preserve"> Gen 2. </w:t>
      </w:r>
    </w:p>
    <w:p w14:paraId="1150CDF3" w14:textId="77777777" w:rsidR="002903F3" w:rsidRDefault="002903F3" w:rsidP="00563B18">
      <w:pPr>
        <w:pStyle w:val="Akapitzlist"/>
        <w:spacing w:after="0"/>
      </w:pPr>
      <w:r>
        <w:t xml:space="preserve">VI. Każda mata wyposażona będzie w system Video Replay. </w:t>
      </w:r>
    </w:p>
    <w:p w14:paraId="7AC86862" w14:textId="77777777" w:rsidR="002903F3" w:rsidRDefault="002903F3" w:rsidP="00563B18">
      <w:pPr>
        <w:pStyle w:val="Akapitzlist"/>
        <w:spacing w:after="0"/>
      </w:pPr>
      <w:r w:rsidRPr="002903F3">
        <w:rPr>
          <w:b/>
          <w:bCs/>
        </w:rPr>
        <w:t>• Dwubój Techniczny</w:t>
      </w:r>
      <w:r>
        <w:t xml:space="preserve"> (</w:t>
      </w:r>
      <w:proofErr w:type="spellStart"/>
      <w:r>
        <w:t>Twio-Ap</w:t>
      </w:r>
      <w:proofErr w:type="spellEnd"/>
      <w:r>
        <w:t xml:space="preserve"> </w:t>
      </w:r>
      <w:proofErr w:type="spellStart"/>
      <w:r>
        <w:t>Chagi</w:t>
      </w:r>
      <w:proofErr w:type="spellEnd"/>
      <w:r>
        <w:t xml:space="preserve"> + </w:t>
      </w:r>
      <w:proofErr w:type="spellStart"/>
      <w:r>
        <w:t>Dollyo-Chagi</w:t>
      </w:r>
      <w:proofErr w:type="spellEnd"/>
      <w:r>
        <w:t xml:space="preserve"> z przeskoku 10s): </w:t>
      </w:r>
    </w:p>
    <w:p w14:paraId="039DF3DD" w14:textId="77777777" w:rsidR="002903F3" w:rsidRDefault="002903F3" w:rsidP="00563B18">
      <w:pPr>
        <w:pStyle w:val="Akapitzlist"/>
        <w:spacing w:after="0"/>
      </w:pPr>
      <w:r>
        <w:lastRenderedPageBreak/>
        <w:t xml:space="preserve">I. Zawodnicy dzieleni są na 5 kategorii wagowych K/M zgodnie z rzeczywistą wagą. </w:t>
      </w:r>
    </w:p>
    <w:p w14:paraId="144571FD" w14:textId="77777777" w:rsidR="002903F3" w:rsidRDefault="002903F3" w:rsidP="00563B18">
      <w:pPr>
        <w:pStyle w:val="Akapitzlist"/>
        <w:spacing w:after="0"/>
      </w:pPr>
    </w:p>
    <w:p w14:paraId="7EE77C50" w14:textId="77777777" w:rsidR="002903F3" w:rsidRDefault="002903F3" w:rsidP="00563B18">
      <w:pPr>
        <w:pStyle w:val="Akapitzlist"/>
        <w:spacing w:after="0"/>
      </w:pPr>
    </w:p>
    <w:p w14:paraId="47A0BF23" w14:textId="3126A089" w:rsidR="002903F3" w:rsidRDefault="002903F3" w:rsidP="002903F3">
      <w:pPr>
        <w:pStyle w:val="Akapitzlist"/>
        <w:spacing w:after="0"/>
      </w:pPr>
      <w:r>
        <w:rPr>
          <w:noProof/>
          <w:sz w:val="18"/>
          <w:szCs w:val="18"/>
        </w:rPr>
        <w:t xml:space="preserve">                       </w:t>
      </w:r>
      <w:r>
        <w:rPr>
          <w:noProof/>
          <w:sz w:val="18"/>
          <w:szCs w:val="18"/>
        </w:rPr>
        <w:drawing>
          <wp:inline distT="0" distB="0" distL="0" distR="0" wp14:anchorId="4D5DA39A" wp14:editId="1C5A3592">
            <wp:extent cx="3314700" cy="16459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645920"/>
                    </a:xfrm>
                    <a:prstGeom prst="rect">
                      <a:avLst/>
                    </a:prstGeom>
                    <a:noFill/>
                  </pic:spPr>
                </pic:pic>
              </a:graphicData>
            </a:graphic>
          </wp:inline>
        </w:drawing>
      </w:r>
    </w:p>
    <w:p w14:paraId="0C527EB1" w14:textId="77777777" w:rsidR="002903F3" w:rsidRDefault="002903F3" w:rsidP="00563B18">
      <w:pPr>
        <w:pStyle w:val="Akapitzlist"/>
        <w:spacing w:after="0"/>
      </w:pPr>
    </w:p>
    <w:p w14:paraId="64D09E58" w14:textId="77777777" w:rsidR="002903F3" w:rsidRDefault="002903F3" w:rsidP="00563B18">
      <w:pPr>
        <w:pStyle w:val="Akapitzlist"/>
        <w:spacing w:after="0"/>
      </w:pPr>
      <w:r>
        <w:t>II. W pierwszej kolejności przeprowadza się „Dwubój Techniczny” w pięciu kategoriach wagowych, a w następnej kolejności „</w:t>
      </w:r>
      <w:proofErr w:type="spellStart"/>
      <w:r>
        <w:t>Kyorugi</w:t>
      </w:r>
      <w:proofErr w:type="spellEnd"/>
      <w:r>
        <w:t xml:space="preserve">”. </w:t>
      </w:r>
    </w:p>
    <w:p w14:paraId="61FE4C20" w14:textId="77777777" w:rsidR="002903F3" w:rsidRDefault="002903F3" w:rsidP="00563B18">
      <w:pPr>
        <w:pStyle w:val="Akapitzlist"/>
        <w:spacing w:after="0"/>
      </w:pPr>
      <w:r>
        <w:t xml:space="preserve">III. W konkurencjach </w:t>
      </w:r>
      <w:proofErr w:type="spellStart"/>
      <w:r>
        <w:t>Twio-Ap</w:t>
      </w:r>
      <w:proofErr w:type="spellEnd"/>
      <w:r>
        <w:t xml:space="preserve"> </w:t>
      </w:r>
      <w:proofErr w:type="spellStart"/>
      <w:r>
        <w:t>Chagi</w:t>
      </w:r>
      <w:proofErr w:type="spellEnd"/>
      <w:r>
        <w:t xml:space="preserve"> i </w:t>
      </w:r>
      <w:proofErr w:type="spellStart"/>
      <w:r>
        <w:t>Dollyo-Chagi</w:t>
      </w:r>
      <w:proofErr w:type="spellEnd"/>
      <w:r>
        <w:t xml:space="preserve"> zawodnicy zdobywają punkty cząstkowe których suma decyduje o ostatecznej klasyfikacji w danej kategorii wagowej konkurencji „Dwuboju Technicznego”, zgodnie z regulaminami. </w:t>
      </w:r>
    </w:p>
    <w:p w14:paraId="73693147" w14:textId="77777777" w:rsidR="002903F3" w:rsidRDefault="002903F3" w:rsidP="00563B18">
      <w:pPr>
        <w:pStyle w:val="Akapitzlist"/>
        <w:spacing w:after="0"/>
      </w:pPr>
      <w:r>
        <w:t>IV. Do konkurencji „</w:t>
      </w:r>
      <w:proofErr w:type="spellStart"/>
      <w:r>
        <w:t>Dollyo-Chagi</w:t>
      </w:r>
      <w:proofErr w:type="spellEnd"/>
      <w:r>
        <w:t xml:space="preserve">” zostanie wykorzystany zestaw firmy ZEMITA (nie wymaga stópek). </w:t>
      </w:r>
    </w:p>
    <w:p w14:paraId="33682070" w14:textId="25945EB7" w:rsidR="002903F3" w:rsidRDefault="002903F3" w:rsidP="00563B18">
      <w:pPr>
        <w:pStyle w:val="Akapitzlist"/>
        <w:spacing w:after="0"/>
      </w:pPr>
      <w:r>
        <w:t>V. Podczas konkurencji sprawnościowych zawodnicy mają obowiązek startu w stroju „</w:t>
      </w:r>
      <w:proofErr w:type="spellStart"/>
      <w:r>
        <w:t>Dobok</w:t>
      </w:r>
      <w:proofErr w:type="spellEnd"/>
      <w:r>
        <w:t>” bez obuwia sportowego.</w:t>
      </w:r>
    </w:p>
    <w:p w14:paraId="480257F0" w14:textId="182EEAE3" w:rsidR="002903F3" w:rsidRDefault="002903F3" w:rsidP="00563B18">
      <w:pPr>
        <w:pStyle w:val="Akapitzlist"/>
        <w:spacing w:after="0"/>
        <w:rPr>
          <w:b/>
          <w:bCs/>
          <w:sz w:val="28"/>
          <w:szCs w:val="28"/>
        </w:rPr>
      </w:pPr>
      <w:r w:rsidRPr="002903F3">
        <w:rPr>
          <w:b/>
          <w:bCs/>
          <w:sz w:val="28"/>
          <w:szCs w:val="28"/>
        </w:rPr>
        <w:t>9. Nagrody:</w:t>
      </w:r>
    </w:p>
    <w:p w14:paraId="511510B7" w14:textId="77777777" w:rsidR="002903F3" w:rsidRDefault="002903F3" w:rsidP="00563B18">
      <w:pPr>
        <w:pStyle w:val="Akapitzlist"/>
        <w:spacing w:after="0"/>
      </w:pPr>
      <w:r>
        <w:t xml:space="preserve">• Medale za miejsca I-III indywidualnie. </w:t>
      </w:r>
    </w:p>
    <w:p w14:paraId="1B976105" w14:textId="77777777" w:rsidR="002903F3" w:rsidRDefault="002903F3" w:rsidP="00563B18">
      <w:pPr>
        <w:pStyle w:val="Akapitzlist"/>
        <w:spacing w:after="0"/>
      </w:pPr>
      <w:r>
        <w:t xml:space="preserve">• Dyplomy za miejsca I-VIII indywidualnie. </w:t>
      </w:r>
    </w:p>
    <w:p w14:paraId="3690DD5D" w14:textId="3D7A5FBC" w:rsidR="00A65A74" w:rsidRDefault="002903F3" w:rsidP="00E0446B">
      <w:pPr>
        <w:pStyle w:val="Akapitzlist"/>
        <w:spacing w:after="0"/>
      </w:pPr>
      <w:r>
        <w:t>• Puchary za miejsca I-III w klasyfikacji klubowej i wojewódzkiej.</w:t>
      </w:r>
      <w:r w:rsidR="00A65A74">
        <w:t xml:space="preserve"> </w:t>
      </w:r>
    </w:p>
    <w:p w14:paraId="0ADBEAC7" w14:textId="2034CE50" w:rsidR="00A65A74" w:rsidRDefault="00A65A74" w:rsidP="00563B18">
      <w:pPr>
        <w:pStyle w:val="Akapitzlist"/>
        <w:spacing w:after="0"/>
        <w:rPr>
          <w:b/>
          <w:bCs/>
          <w:sz w:val="28"/>
          <w:szCs w:val="28"/>
        </w:rPr>
      </w:pPr>
      <w:r>
        <w:rPr>
          <w:b/>
          <w:bCs/>
          <w:sz w:val="28"/>
          <w:szCs w:val="28"/>
        </w:rPr>
        <w:t>10. Zakwaterowanie i wyżywienie:</w:t>
      </w:r>
    </w:p>
    <w:p w14:paraId="3C027BFA" w14:textId="64B4EF0A" w:rsidR="00A65A74" w:rsidRPr="00A65A74" w:rsidRDefault="00A65A74" w:rsidP="00563B18">
      <w:pPr>
        <w:pStyle w:val="Akapitzlist"/>
        <w:spacing w:after="0"/>
        <w:rPr>
          <w:sz w:val="24"/>
          <w:szCs w:val="24"/>
        </w:rPr>
      </w:pPr>
      <w:r w:rsidRPr="00A65A74">
        <w:rPr>
          <w:sz w:val="24"/>
          <w:szCs w:val="24"/>
        </w:rPr>
        <w:t>Wszystkie zakwaterowania na terenie Bornego Sulinowa oraz wyżywienie organizuje</w:t>
      </w:r>
      <w:r>
        <w:rPr>
          <w:sz w:val="24"/>
          <w:szCs w:val="24"/>
        </w:rPr>
        <w:t>:</w:t>
      </w:r>
      <w:r w:rsidRPr="00A65A74">
        <w:rPr>
          <w:sz w:val="24"/>
          <w:szCs w:val="24"/>
        </w:rPr>
        <w:t xml:space="preserve"> </w:t>
      </w:r>
    </w:p>
    <w:p w14:paraId="24DB87D1" w14:textId="0D7C1119" w:rsidR="00A65A74" w:rsidRPr="00A65A74" w:rsidRDefault="00A65A74" w:rsidP="00563B18">
      <w:pPr>
        <w:pStyle w:val="Akapitzlist"/>
        <w:spacing w:after="0"/>
        <w:rPr>
          <w:sz w:val="24"/>
          <w:szCs w:val="24"/>
        </w:rPr>
      </w:pPr>
      <w:r w:rsidRPr="00A65A74">
        <w:rPr>
          <w:sz w:val="24"/>
          <w:szCs w:val="24"/>
        </w:rPr>
        <w:t xml:space="preserve">Pensjonat ANI </w:t>
      </w:r>
    </w:p>
    <w:p w14:paraId="6BA898AA" w14:textId="6D382F97" w:rsidR="00A65A74" w:rsidRPr="00A65A74" w:rsidRDefault="00A65A74" w:rsidP="00563B18">
      <w:pPr>
        <w:pStyle w:val="Akapitzlist"/>
        <w:spacing w:after="0"/>
        <w:rPr>
          <w:sz w:val="24"/>
          <w:szCs w:val="24"/>
        </w:rPr>
      </w:pPr>
      <w:r w:rsidRPr="00A65A74">
        <w:rPr>
          <w:sz w:val="24"/>
          <w:szCs w:val="24"/>
        </w:rPr>
        <w:t>Ul. Spacerowa 5</w:t>
      </w:r>
    </w:p>
    <w:p w14:paraId="1F8698F0" w14:textId="1AB77AC1" w:rsidR="00A65A74" w:rsidRDefault="00A65A74" w:rsidP="00563B18">
      <w:pPr>
        <w:pStyle w:val="Akapitzlist"/>
        <w:spacing w:after="0"/>
        <w:rPr>
          <w:sz w:val="24"/>
          <w:szCs w:val="24"/>
        </w:rPr>
      </w:pPr>
      <w:r w:rsidRPr="00A65A74">
        <w:rPr>
          <w:sz w:val="24"/>
          <w:szCs w:val="24"/>
        </w:rPr>
        <w:t>78-449 Borne Sulinowo</w:t>
      </w:r>
    </w:p>
    <w:p w14:paraId="0BECEE39" w14:textId="1324C27B" w:rsidR="00E0446B" w:rsidRDefault="00E0446B" w:rsidP="00563B18">
      <w:pPr>
        <w:pStyle w:val="Akapitzlist"/>
        <w:spacing w:after="0"/>
        <w:rPr>
          <w:sz w:val="24"/>
          <w:szCs w:val="24"/>
        </w:rPr>
      </w:pPr>
      <w:hyperlink r:id="rId12" w:history="1">
        <w:r w:rsidRPr="006057EB">
          <w:rPr>
            <w:rStyle w:val="Hipercze"/>
            <w:sz w:val="24"/>
            <w:szCs w:val="24"/>
          </w:rPr>
          <w:t>borne@sulinowo.pl</w:t>
        </w:r>
      </w:hyperlink>
      <w:r>
        <w:rPr>
          <w:sz w:val="24"/>
          <w:szCs w:val="24"/>
        </w:rPr>
        <w:t xml:space="preserve">  tel. 600327417</w:t>
      </w:r>
    </w:p>
    <w:p w14:paraId="42C637C3" w14:textId="4AA36441" w:rsidR="00A65A74" w:rsidRDefault="00A65A74" w:rsidP="00563B18">
      <w:pPr>
        <w:pStyle w:val="Akapitzlist"/>
        <w:spacing w:after="0"/>
        <w:rPr>
          <w:b/>
          <w:bCs/>
          <w:sz w:val="28"/>
          <w:szCs w:val="28"/>
        </w:rPr>
      </w:pPr>
      <w:r w:rsidRPr="00A65A74">
        <w:rPr>
          <w:b/>
          <w:bCs/>
          <w:sz w:val="28"/>
          <w:szCs w:val="28"/>
        </w:rPr>
        <w:t>11. S</w:t>
      </w:r>
      <w:r>
        <w:rPr>
          <w:b/>
          <w:bCs/>
          <w:sz w:val="28"/>
          <w:szCs w:val="28"/>
        </w:rPr>
        <w:t>ę</w:t>
      </w:r>
      <w:r w:rsidRPr="00A65A74">
        <w:rPr>
          <w:b/>
          <w:bCs/>
          <w:sz w:val="28"/>
          <w:szCs w:val="28"/>
        </w:rPr>
        <w:t>dziowie</w:t>
      </w:r>
      <w:r>
        <w:rPr>
          <w:b/>
          <w:bCs/>
          <w:sz w:val="28"/>
          <w:szCs w:val="28"/>
        </w:rPr>
        <w:t>:</w:t>
      </w:r>
    </w:p>
    <w:p w14:paraId="7949DFC3" w14:textId="505A8719" w:rsidR="00A65A74" w:rsidRDefault="00A65A74" w:rsidP="00563B18">
      <w:pPr>
        <w:pStyle w:val="Akapitzlist"/>
        <w:spacing w:after="0"/>
      </w:pPr>
      <w:r>
        <w:t>Sędziowie otrzymują powołania do sędziowania zawodów z biura PZTO.                          Informacje organizacyjne otrzymują powołani sędziowie od gospodarza turnieju.</w:t>
      </w:r>
    </w:p>
    <w:p w14:paraId="3BFDB335" w14:textId="72A843B2" w:rsidR="00A65A74" w:rsidRPr="00A65A74" w:rsidRDefault="00A65A74" w:rsidP="00563B18">
      <w:pPr>
        <w:pStyle w:val="Akapitzlist"/>
        <w:spacing w:after="0"/>
        <w:rPr>
          <w:b/>
          <w:bCs/>
          <w:sz w:val="28"/>
          <w:szCs w:val="28"/>
        </w:rPr>
      </w:pPr>
      <w:r w:rsidRPr="00A65A74">
        <w:rPr>
          <w:b/>
          <w:bCs/>
          <w:sz w:val="28"/>
          <w:szCs w:val="28"/>
        </w:rPr>
        <w:t>12. Inne:</w:t>
      </w:r>
    </w:p>
    <w:p w14:paraId="212E3156" w14:textId="77777777" w:rsidR="00A65A74" w:rsidRDefault="00A65A74" w:rsidP="00563B18">
      <w:pPr>
        <w:pStyle w:val="Akapitzlist"/>
        <w:spacing w:after="0"/>
      </w:pPr>
      <w:r>
        <w:t xml:space="preserve">• W przypadku zmiany limitów przez </w:t>
      </w:r>
      <w:proofErr w:type="spellStart"/>
      <w:r>
        <w:t>MSiT</w:t>
      </w:r>
      <w:proofErr w:type="spellEnd"/>
      <w:r>
        <w:t xml:space="preserve">, organizator zastrzega sobie możliwość zmian w dowolnym momencie. </w:t>
      </w:r>
    </w:p>
    <w:p w14:paraId="15D76513" w14:textId="5E982A74" w:rsidR="00A65A74" w:rsidRDefault="00A65A74" w:rsidP="00563B18">
      <w:pPr>
        <w:pStyle w:val="Akapitzlist"/>
        <w:spacing w:after="0"/>
      </w:pPr>
      <w:r>
        <w:t>• Organizator nie ponosi odpowiedzialności za nieszczęśliwe wypadki związane                           z uczestnictwem w zawodach i konsekwencje wynikające z braku obowiązkowego ubezpieczenia.</w:t>
      </w:r>
    </w:p>
    <w:p w14:paraId="0EA19A02" w14:textId="6C944D74" w:rsidR="00A65A74" w:rsidRDefault="00A65A74" w:rsidP="00563B18">
      <w:pPr>
        <w:pStyle w:val="Akapitzlist"/>
        <w:spacing w:after="0"/>
        <w:rPr>
          <w:b/>
          <w:bCs/>
          <w:sz w:val="28"/>
          <w:szCs w:val="28"/>
        </w:rPr>
      </w:pPr>
      <w:r w:rsidRPr="00A65A74">
        <w:rPr>
          <w:b/>
          <w:bCs/>
          <w:sz w:val="28"/>
          <w:szCs w:val="28"/>
        </w:rPr>
        <w:t>13. Zasady Bezpieczeństwa:</w:t>
      </w:r>
    </w:p>
    <w:p w14:paraId="4102B217" w14:textId="77777777" w:rsidR="00A65A74" w:rsidRDefault="00A65A74" w:rsidP="00563B18">
      <w:pPr>
        <w:pStyle w:val="Akapitzlist"/>
        <w:spacing w:after="0"/>
      </w:pPr>
      <w:r>
        <w:t xml:space="preserve">• Organizator zapewnia środki do dezynfekcji sprzętu sportowego. </w:t>
      </w:r>
    </w:p>
    <w:p w14:paraId="630E260D" w14:textId="77777777" w:rsidR="00DF587A" w:rsidRDefault="00A65A74" w:rsidP="00563B18">
      <w:pPr>
        <w:pStyle w:val="Akapitzlist"/>
        <w:spacing w:after="0"/>
      </w:pPr>
      <w:r>
        <w:t>• Po każdej walce będą dezynfekowane ochraniacze klatki piersiowej (</w:t>
      </w:r>
      <w:proofErr w:type="spellStart"/>
      <w:r>
        <w:t>hogo</w:t>
      </w:r>
      <w:proofErr w:type="spellEnd"/>
      <w:r>
        <w:t xml:space="preserve">) i kaski. </w:t>
      </w:r>
    </w:p>
    <w:p w14:paraId="35786687" w14:textId="77777777" w:rsidR="00DF587A" w:rsidRDefault="00A65A74" w:rsidP="00563B18">
      <w:pPr>
        <w:pStyle w:val="Akapitzlist"/>
        <w:spacing w:after="0"/>
      </w:pPr>
      <w:r>
        <w:t xml:space="preserve">• Program przewiduje regularne przerwy na wietrzenie hali sportowej. </w:t>
      </w:r>
    </w:p>
    <w:p w14:paraId="550D0BC9" w14:textId="77777777" w:rsidR="00DF587A" w:rsidRDefault="00A65A74" w:rsidP="00563B18">
      <w:pPr>
        <w:pStyle w:val="Akapitzlist"/>
        <w:spacing w:after="0"/>
      </w:pPr>
      <w:r>
        <w:t xml:space="preserve">• Osoby niebędące zawodnikami, przebywające na terenie obiektu podczas zawodów powinny zakrywać usta i nos. </w:t>
      </w:r>
    </w:p>
    <w:p w14:paraId="4724ACCD" w14:textId="77777777" w:rsidR="00DF587A" w:rsidRDefault="00A65A74" w:rsidP="00563B18">
      <w:pPr>
        <w:pStyle w:val="Akapitzlist"/>
        <w:spacing w:after="0"/>
      </w:pPr>
      <w:r>
        <w:t xml:space="preserve">• Zawodnik, u którego podczas wagi stwierdzone zostaną objawy infekcji (katar, kaszel, podwyższona temperatura itp.) nie będzie mógł wziąć udziału w zawodach. Decyzję </w:t>
      </w:r>
      <w:r>
        <w:lastRenderedPageBreak/>
        <w:t xml:space="preserve">podejmuje sędzia wagi. Należy dostarczyć formularz zgody na udział w zawodach (druki dostępne na stronie </w:t>
      </w:r>
      <w:hyperlink r:id="rId13" w:history="1">
        <w:r w:rsidR="00DF587A" w:rsidRPr="00350E4B">
          <w:rPr>
            <w:rStyle w:val="Hipercze"/>
          </w:rPr>
          <w:t>www.zachodnopomorskie2023.pl</w:t>
        </w:r>
      </w:hyperlink>
      <w:r w:rsidR="00DF587A">
        <w:t xml:space="preserve"> </w:t>
      </w:r>
      <w:r>
        <w:t xml:space="preserve">). </w:t>
      </w:r>
      <w:r w:rsidR="00DF587A">
        <w:t xml:space="preserve">                                                            </w:t>
      </w:r>
    </w:p>
    <w:p w14:paraId="344605E6" w14:textId="77777777" w:rsidR="00DF587A" w:rsidRDefault="00DF587A" w:rsidP="00563B18">
      <w:pPr>
        <w:pStyle w:val="Akapitzlist"/>
        <w:spacing w:after="0"/>
      </w:pPr>
    </w:p>
    <w:p w14:paraId="78BB3156" w14:textId="77777777" w:rsidR="00DF587A" w:rsidRDefault="00DF587A" w:rsidP="00563B18">
      <w:pPr>
        <w:pStyle w:val="Akapitzlist"/>
        <w:spacing w:after="0"/>
      </w:pPr>
    </w:p>
    <w:p w14:paraId="55447ADB" w14:textId="77777777" w:rsidR="00DF587A" w:rsidRDefault="00DF587A" w:rsidP="00563B18">
      <w:pPr>
        <w:pStyle w:val="Akapitzlist"/>
        <w:spacing w:after="0"/>
      </w:pPr>
    </w:p>
    <w:p w14:paraId="5D3BD65C" w14:textId="26136B4B" w:rsidR="00DF587A" w:rsidRDefault="00DF587A" w:rsidP="00DF587A">
      <w:pPr>
        <w:pStyle w:val="Akapitzlist"/>
        <w:spacing w:after="0"/>
      </w:pPr>
      <w:r>
        <w:rPr>
          <w:noProof/>
          <w:sz w:val="18"/>
          <w:szCs w:val="18"/>
        </w:rPr>
        <w:t xml:space="preserve">                          </w:t>
      </w:r>
      <w:r>
        <w:rPr>
          <w:noProof/>
          <w:sz w:val="18"/>
          <w:szCs w:val="18"/>
        </w:rPr>
        <w:drawing>
          <wp:inline distT="0" distB="0" distL="0" distR="0" wp14:anchorId="52D700CB" wp14:editId="1D4642AA">
            <wp:extent cx="3314700" cy="16459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645920"/>
                    </a:xfrm>
                    <a:prstGeom prst="rect">
                      <a:avLst/>
                    </a:prstGeom>
                    <a:noFill/>
                  </pic:spPr>
                </pic:pic>
              </a:graphicData>
            </a:graphic>
          </wp:inline>
        </w:drawing>
      </w:r>
    </w:p>
    <w:p w14:paraId="7367D394" w14:textId="77777777" w:rsidR="00DF587A" w:rsidRDefault="00DF587A" w:rsidP="00563B18">
      <w:pPr>
        <w:pStyle w:val="Akapitzlist"/>
        <w:spacing w:after="0"/>
      </w:pPr>
    </w:p>
    <w:p w14:paraId="106C4312" w14:textId="5207D232" w:rsidR="00A65A74" w:rsidRDefault="00A65A74" w:rsidP="00563B18">
      <w:pPr>
        <w:pStyle w:val="Akapitzlist"/>
        <w:spacing w:after="0"/>
      </w:pPr>
      <w:r>
        <w:t>Brak formularza będzie skutkował niedopuszczeniem do startu. Za niezastosowanie się do powyższych zasad będą bezwzględnie wyciągane konsekwencje wobec klubów.</w:t>
      </w:r>
    </w:p>
    <w:p w14:paraId="1117999D" w14:textId="28C1EEA9" w:rsidR="00DF587A" w:rsidRDefault="00DF587A" w:rsidP="00563B18">
      <w:pPr>
        <w:pStyle w:val="Akapitzlist"/>
        <w:spacing w:after="0"/>
        <w:rPr>
          <w:b/>
          <w:bCs/>
          <w:sz w:val="28"/>
          <w:szCs w:val="28"/>
        </w:rPr>
      </w:pPr>
      <w:r w:rsidRPr="00DF587A">
        <w:rPr>
          <w:b/>
          <w:bCs/>
          <w:sz w:val="28"/>
          <w:szCs w:val="28"/>
        </w:rPr>
        <w:t>14. Program godzinowy:</w:t>
      </w: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9"/>
        <w:gridCol w:w="89"/>
        <w:gridCol w:w="6730"/>
      </w:tblGrid>
      <w:tr w:rsidR="00DF587A" w14:paraId="236B386F" w14:textId="77777777" w:rsidTr="002253BE">
        <w:trPr>
          <w:trHeight w:val="405"/>
        </w:trPr>
        <w:tc>
          <w:tcPr>
            <w:tcW w:w="8284" w:type="dxa"/>
            <w:gridSpan w:val="3"/>
          </w:tcPr>
          <w:p w14:paraId="62DBC040" w14:textId="709EB08F" w:rsidR="00DF587A" w:rsidRDefault="00DF587A" w:rsidP="002253BE">
            <w:pPr>
              <w:pStyle w:val="Akapitzlist"/>
              <w:spacing w:after="0"/>
              <w:ind w:left="0"/>
              <w:rPr>
                <w:b/>
                <w:bCs/>
                <w:sz w:val="28"/>
                <w:szCs w:val="28"/>
              </w:rPr>
            </w:pPr>
            <w:r>
              <w:rPr>
                <w:b/>
                <w:bCs/>
                <w:sz w:val="28"/>
                <w:szCs w:val="28"/>
              </w:rPr>
              <w:t xml:space="preserve">                                               12.05.2023- Piątek</w:t>
            </w:r>
          </w:p>
        </w:tc>
      </w:tr>
      <w:tr w:rsidR="00DF587A" w14:paraId="12CADCEC" w14:textId="7109BFFC" w:rsidTr="002253BE">
        <w:trPr>
          <w:trHeight w:val="825"/>
        </w:trPr>
        <w:tc>
          <w:tcPr>
            <w:tcW w:w="1380" w:type="dxa"/>
          </w:tcPr>
          <w:p w14:paraId="12599C38" w14:textId="2FFEDAE8" w:rsidR="00DF587A" w:rsidRDefault="00AC7EC7" w:rsidP="002253BE">
            <w:pPr>
              <w:pStyle w:val="Akapitzlist"/>
              <w:spacing w:after="0"/>
              <w:ind w:left="0"/>
              <w:rPr>
                <w:b/>
                <w:bCs/>
                <w:sz w:val="28"/>
                <w:szCs w:val="28"/>
              </w:rPr>
            </w:pPr>
            <w:r>
              <w:t>17:00- 20:00</w:t>
            </w:r>
          </w:p>
        </w:tc>
        <w:tc>
          <w:tcPr>
            <w:tcW w:w="6904" w:type="dxa"/>
            <w:gridSpan w:val="2"/>
          </w:tcPr>
          <w:p w14:paraId="1E171B96" w14:textId="668E8CCD" w:rsidR="00DF587A" w:rsidRDefault="004174E2" w:rsidP="002253BE">
            <w:pPr>
              <w:pStyle w:val="Akapitzlist"/>
              <w:spacing w:after="0"/>
              <w:ind w:left="0"/>
              <w:rPr>
                <w:b/>
                <w:bCs/>
                <w:sz w:val="28"/>
                <w:szCs w:val="28"/>
              </w:rPr>
            </w:pPr>
            <w:r>
              <w:t xml:space="preserve">Rejestracja klubów i uczestników, zakwaterowanie </w:t>
            </w:r>
          </w:p>
        </w:tc>
      </w:tr>
      <w:tr w:rsidR="00DF587A" w14:paraId="2C1212A1" w14:textId="16096638" w:rsidTr="002253BE">
        <w:trPr>
          <w:trHeight w:val="705"/>
        </w:trPr>
        <w:tc>
          <w:tcPr>
            <w:tcW w:w="1380" w:type="dxa"/>
          </w:tcPr>
          <w:p w14:paraId="4B6CE821" w14:textId="177658CF" w:rsidR="00DF587A" w:rsidRDefault="00AC7EC7" w:rsidP="002253BE">
            <w:pPr>
              <w:pStyle w:val="Akapitzlist"/>
              <w:spacing w:after="0"/>
              <w:ind w:left="0"/>
              <w:rPr>
                <w:b/>
                <w:bCs/>
                <w:sz w:val="28"/>
                <w:szCs w:val="28"/>
              </w:rPr>
            </w:pPr>
            <w:r>
              <w:t>17:00- 20:00</w:t>
            </w:r>
          </w:p>
        </w:tc>
        <w:tc>
          <w:tcPr>
            <w:tcW w:w="6904" w:type="dxa"/>
            <w:gridSpan w:val="2"/>
          </w:tcPr>
          <w:p w14:paraId="77C3BF7B" w14:textId="4D01F51A" w:rsidR="00DF587A" w:rsidRDefault="004174E2" w:rsidP="002253BE">
            <w:pPr>
              <w:pStyle w:val="Akapitzlist"/>
              <w:spacing w:after="0"/>
              <w:ind w:left="0"/>
            </w:pPr>
            <w:r>
              <w:t xml:space="preserve">Waga zawodniczek  w kategoriach wagowych:                         </w:t>
            </w:r>
            <w:r w:rsidR="00E0446B">
              <w:t xml:space="preserve">                       </w:t>
            </w:r>
            <w:r>
              <w:t xml:space="preserve">  K </w:t>
            </w:r>
            <w:r w:rsidR="00AC7EC7">
              <w:t xml:space="preserve">  </w:t>
            </w:r>
            <w:r w:rsidR="00E0446B">
              <w:t xml:space="preserve">-29 kg -33 kg -37 kg </w:t>
            </w:r>
            <w:r>
              <w:t>-41</w:t>
            </w:r>
            <w:r w:rsidR="00AC7EC7">
              <w:t xml:space="preserve"> </w:t>
            </w:r>
            <w:r>
              <w:t>kg -44</w:t>
            </w:r>
            <w:r w:rsidR="00AC7EC7">
              <w:t xml:space="preserve"> </w:t>
            </w:r>
            <w:r>
              <w:t>kg -47</w:t>
            </w:r>
            <w:r w:rsidR="00AC7EC7">
              <w:t xml:space="preserve"> kg</w:t>
            </w:r>
            <w:r>
              <w:t xml:space="preserve"> -51</w:t>
            </w:r>
            <w:r w:rsidR="00AC7EC7">
              <w:t xml:space="preserve"> kg</w:t>
            </w:r>
            <w:r>
              <w:t xml:space="preserve"> -55</w:t>
            </w:r>
            <w:r w:rsidR="00AC7EC7">
              <w:t xml:space="preserve"> kg </w:t>
            </w:r>
            <w:r w:rsidR="00E0446B">
              <w:t>-59 kg +59 kg</w:t>
            </w:r>
            <w:r w:rsidR="00AC7EC7">
              <w:t xml:space="preserve">                                                                 </w:t>
            </w:r>
          </w:p>
          <w:p w14:paraId="01A32034" w14:textId="115C98E0" w:rsidR="004174E2" w:rsidRDefault="004174E2" w:rsidP="002253BE">
            <w:pPr>
              <w:pStyle w:val="Akapitzlist"/>
              <w:spacing w:after="0"/>
              <w:ind w:left="0"/>
              <w:rPr>
                <w:b/>
                <w:bCs/>
                <w:sz w:val="28"/>
                <w:szCs w:val="28"/>
              </w:rPr>
            </w:pPr>
          </w:p>
        </w:tc>
      </w:tr>
      <w:tr w:rsidR="00DF587A" w14:paraId="64FC3B7F" w14:textId="6A07DFB4" w:rsidTr="002253BE">
        <w:trPr>
          <w:trHeight w:val="750"/>
        </w:trPr>
        <w:tc>
          <w:tcPr>
            <w:tcW w:w="1380" w:type="dxa"/>
          </w:tcPr>
          <w:p w14:paraId="536F0413" w14:textId="60198EBE" w:rsidR="00DF587A" w:rsidRDefault="00AC7EC7" w:rsidP="002253BE">
            <w:pPr>
              <w:pStyle w:val="Akapitzlist"/>
              <w:spacing w:after="0"/>
              <w:ind w:left="0"/>
              <w:rPr>
                <w:b/>
                <w:bCs/>
                <w:sz w:val="28"/>
                <w:szCs w:val="28"/>
              </w:rPr>
            </w:pPr>
            <w:r>
              <w:t>21.00</w:t>
            </w:r>
          </w:p>
        </w:tc>
        <w:tc>
          <w:tcPr>
            <w:tcW w:w="6904" w:type="dxa"/>
            <w:gridSpan w:val="2"/>
          </w:tcPr>
          <w:p w14:paraId="4B1DFD31" w14:textId="435473C9" w:rsidR="00DF587A" w:rsidRDefault="00AC7EC7" w:rsidP="002253BE">
            <w:pPr>
              <w:pStyle w:val="Akapitzlist"/>
              <w:spacing w:after="0"/>
              <w:ind w:left="0"/>
              <w:rPr>
                <w:b/>
                <w:bCs/>
                <w:sz w:val="28"/>
                <w:szCs w:val="28"/>
              </w:rPr>
            </w:pPr>
            <w:r>
              <w:t>Losowanie. Publikacja list w Internecie</w:t>
            </w:r>
          </w:p>
        </w:tc>
      </w:tr>
      <w:tr w:rsidR="00DF587A" w14:paraId="38E20F5C" w14:textId="77777777" w:rsidTr="002253BE">
        <w:trPr>
          <w:trHeight w:val="445"/>
        </w:trPr>
        <w:tc>
          <w:tcPr>
            <w:tcW w:w="8284" w:type="dxa"/>
            <w:gridSpan w:val="3"/>
          </w:tcPr>
          <w:p w14:paraId="16403947" w14:textId="7FC4CD38" w:rsidR="00DF587A" w:rsidRDefault="00AC7EC7" w:rsidP="002253BE">
            <w:pPr>
              <w:pStyle w:val="Akapitzlist"/>
              <w:spacing w:after="0"/>
              <w:ind w:left="0"/>
              <w:rPr>
                <w:b/>
                <w:bCs/>
                <w:sz w:val="28"/>
                <w:szCs w:val="28"/>
              </w:rPr>
            </w:pPr>
            <w:r>
              <w:rPr>
                <w:b/>
                <w:bCs/>
                <w:sz w:val="28"/>
                <w:szCs w:val="28"/>
              </w:rPr>
              <w:t xml:space="preserve">                                               13.05.2023- Sobota</w:t>
            </w:r>
          </w:p>
        </w:tc>
      </w:tr>
      <w:tr w:rsidR="00BB5E08" w14:paraId="0D179559" w14:textId="7F7EC1FB" w:rsidTr="002253BE">
        <w:trPr>
          <w:trHeight w:val="270"/>
        </w:trPr>
        <w:tc>
          <w:tcPr>
            <w:tcW w:w="1470" w:type="dxa"/>
            <w:gridSpan w:val="2"/>
          </w:tcPr>
          <w:p w14:paraId="27B2B006" w14:textId="0CE516AF" w:rsidR="00BB5E08" w:rsidRDefault="00BB5E08" w:rsidP="002253BE">
            <w:pPr>
              <w:pStyle w:val="Akapitzlist"/>
              <w:spacing w:after="0"/>
              <w:ind w:left="0"/>
              <w:rPr>
                <w:b/>
                <w:bCs/>
                <w:sz w:val="28"/>
                <w:szCs w:val="28"/>
              </w:rPr>
            </w:pPr>
            <w:r>
              <w:t>7:00</w:t>
            </w:r>
          </w:p>
        </w:tc>
        <w:tc>
          <w:tcPr>
            <w:tcW w:w="6814" w:type="dxa"/>
          </w:tcPr>
          <w:p w14:paraId="3CE4AE9F" w14:textId="2AB600F8" w:rsidR="00BB5E08" w:rsidRDefault="00BB5E08" w:rsidP="002253BE">
            <w:pPr>
              <w:pStyle w:val="Akapitzlist"/>
              <w:spacing w:after="0"/>
              <w:ind w:left="0"/>
              <w:rPr>
                <w:b/>
                <w:bCs/>
                <w:sz w:val="28"/>
                <w:szCs w:val="28"/>
              </w:rPr>
            </w:pPr>
            <w:r>
              <w:t xml:space="preserve">Publikacja list </w:t>
            </w:r>
            <w:proofErr w:type="spellStart"/>
            <w:r>
              <w:t>Random</w:t>
            </w:r>
            <w:proofErr w:type="spellEnd"/>
            <w:r>
              <w:t xml:space="preserve"> </w:t>
            </w:r>
            <w:proofErr w:type="spellStart"/>
            <w:r>
              <w:t>Weigh</w:t>
            </w:r>
            <w:proofErr w:type="spellEnd"/>
            <w:r>
              <w:t>-In</w:t>
            </w:r>
          </w:p>
        </w:tc>
      </w:tr>
      <w:tr w:rsidR="00BB5E08" w14:paraId="1FEDF3D7" w14:textId="2ED1DD16" w:rsidTr="002253BE">
        <w:trPr>
          <w:trHeight w:val="240"/>
        </w:trPr>
        <w:tc>
          <w:tcPr>
            <w:tcW w:w="1470" w:type="dxa"/>
            <w:gridSpan w:val="2"/>
          </w:tcPr>
          <w:p w14:paraId="1B517B25" w14:textId="65AF6064" w:rsidR="00BB5E08" w:rsidRDefault="00BB5E08" w:rsidP="002253BE">
            <w:pPr>
              <w:pStyle w:val="Akapitzlist"/>
              <w:spacing w:after="0"/>
              <w:ind w:left="0"/>
              <w:rPr>
                <w:b/>
                <w:bCs/>
                <w:sz w:val="28"/>
                <w:szCs w:val="28"/>
              </w:rPr>
            </w:pPr>
            <w:r>
              <w:t>7:30 - 8:00</w:t>
            </w:r>
          </w:p>
        </w:tc>
        <w:tc>
          <w:tcPr>
            <w:tcW w:w="6814" w:type="dxa"/>
          </w:tcPr>
          <w:p w14:paraId="441B597A" w14:textId="17B8E17E" w:rsidR="00BB5E08" w:rsidRDefault="00BB5E08" w:rsidP="002253BE">
            <w:pPr>
              <w:pStyle w:val="Akapitzlist"/>
              <w:spacing w:after="0"/>
              <w:ind w:left="0"/>
              <w:rPr>
                <w:b/>
                <w:bCs/>
                <w:sz w:val="28"/>
                <w:szCs w:val="28"/>
              </w:rPr>
            </w:pPr>
            <w:proofErr w:type="spellStart"/>
            <w:r>
              <w:t>Random</w:t>
            </w:r>
            <w:proofErr w:type="spellEnd"/>
            <w:r>
              <w:t xml:space="preserve"> </w:t>
            </w:r>
            <w:proofErr w:type="spellStart"/>
            <w:r>
              <w:t>Weigh</w:t>
            </w:r>
            <w:proofErr w:type="spellEnd"/>
            <w:r>
              <w:t>-In</w:t>
            </w:r>
          </w:p>
        </w:tc>
      </w:tr>
      <w:tr w:rsidR="00BB5E08" w14:paraId="53270B83" w14:textId="60137FDC" w:rsidTr="002253BE">
        <w:trPr>
          <w:trHeight w:val="270"/>
        </w:trPr>
        <w:tc>
          <w:tcPr>
            <w:tcW w:w="1470" w:type="dxa"/>
            <w:gridSpan w:val="2"/>
          </w:tcPr>
          <w:p w14:paraId="2D3130BA" w14:textId="1B4F56DA" w:rsidR="00BB5E08" w:rsidRDefault="00BB5E08" w:rsidP="002253BE">
            <w:pPr>
              <w:pStyle w:val="Akapitzlist"/>
              <w:spacing w:after="0"/>
              <w:ind w:left="0"/>
              <w:rPr>
                <w:b/>
                <w:bCs/>
                <w:sz w:val="28"/>
                <w:szCs w:val="28"/>
              </w:rPr>
            </w:pPr>
            <w:r>
              <w:t>8:30 - 1</w:t>
            </w:r>
            <w:r w:rsidR="00E0446B">
              <w:t>3</w:t>
            </w:r>
            <w:r>
              <w:t>:</w:t>
            </w:r>
            <w:r w:rsidR="00E0446B">
              <w:t>0</w:t>
            </w:r>
            <w:r>
              <w:t>0</w:t>
            </w:r>
          </w:p>
        </w:tc>
        <w:tc>
          <w:tcPr>
            <w:tcW w:w="6814" w:type="dxa"/>
          </w:tcPr>
          <w:p w14:paraId="671CFF06" w14:textId="50A4C654" w:rsidR="00BB5E08" w:rsidRDefault="00BB5E08" w:rsidP="002253BE">
            <w:pPr>
              <w:pStyle w:val="Akapitzlist"/>
              <w:spacing w:after="0"/>
              <w:ind w:left="0"/>
              <w:rPr>
                <w:b/>
                <w:bCs/>
                <w:sz w:val="28"/>
                <w:szCs w:val="28"/>
              </w:rPr>
            </w:pPr>
            <w:r>
              <w:t>Dwubój Techniczny, Walki eliminacyjne</w:t>
            </w:r>
          </w:p>
        </w:tc>
      </w:tr>
      <w:tr w:rsidR="00BB5E08" w14:paraId="78F03935" w14:textId="352D8FB7" w:rsidTr="002253BE">
        <w:trPr>
          <w:trHeight w:val="285"/>
        </w:trPr>
        <w:tc>
          <w:tcPr>
            <w:tcW w:w="1470" w:type="dxa"/>
            <w:gridSpan w:val="2"/>
          </w:tcPr>
          <w:p w14:paraId="315A86C0" w14:textId="0BD2C022" w:rsidR="00BB5E08" w:rsidRDefault="00BB5E08" w:rsidP="002253BE">
            <w:pPr>
              <w:pStyle w:val="Akapitzlist"/>
              <w:spacing w:after="0"/>
              <w:ind w:left="0"/>
              <w:rPr>
                <w:b/>
                <w:bCs/>
                <w:sz w:val="28"/>
                <w:szCs w:val="28"/>
              </w:rPr>
            </w:pPr>
            <w:r>
              <w:t>1</w:t>
            </w:r>
            <w:r w:rsidR="00E0446B">
              <w:t>3</w:t>
            </w:r>
            <w:r>
              <w:t>:</w:t>
            </w:r>
            <w:r w:rsidR="00E0446B">
              <w:t>0</w:t>
            </w:r>
            <w:r>
              <w:t>0</w:t>
            </w:r>
            <w:r w:rsidR="00C04D92">
              <w:t>-</w:t>
            </w:r>
            <w:r>
              <w:t xml:space="preserve"> 1</w:t>
            </w:r>
            <w:r w:rsidR="00E0446B">
              <w:t>4</w:t>
            </w:r>
            <w:r>
              <w:t>:</w:t>
            </w:r>
            <w:r w:rsidR="00E0446B">
              <w:t>0</w:t>
            </w:r>
            <w:r>
              <w:t>0</w:t>
            </w:r>
          </w:p>
        </w:tc>
        <w:tc>
          <w:tcPr>
            <w:tcW w:w="6814" w:type="dxa"/>
          </w:tcPr>
          <w:p w14:paraId="2FEF3473" w14:textId="1D7D495A" w:rsidR="00BB5E08" w:rsidRDefault="00C04D92" w:rsidP="002253BE">
            <w:pPr>
              <w:pStyle w:val="Akapitzlist"/>
              <w:spacing w:after="0"/>
              <w:ind w:left="0"/>
              <w:rPr>
                <w:b/>
                <w:bCs/>
                <w:sz w:val="28"/>
                <w:szCs w:val="28"/>
              </w:rPr>
            </w:pPr>
            <w:r>
              <w:t>Przerwa obiadowa</w:t>
            </w:r>
          </w:p>
        </w:tc>
      </w:tr>
      <w:tr w:rsidR="00BB5E08" w14:paraId="77E511BE" w14:textId="51B420F2" w:rsidTr="002253BE">
        <w:trPr>
          <w:trHeight w:val="270"/>
        </w:trPr>
        <w:tc>
          <w:tcPr>
            <w:tcW w:w="1470" w:type="dxa"/>
            <w:gridSpan w:val="2"/>
          </w:tcPr>
          <w:p w14:paraId="1BBE8AF1" w14:textId="2FC6639F" w:rsidR="00BB5E08" w:rsidRDefault="00C04D92" w:rsidP="002253BE">
            <w:pPr>
              <w:pStyle w:val="Akapitzlist"/>
              <w:spacing w:after="0"/>
              <w:ind w:left="0"/>
              <w:rPr>
                <w:b/>
                <w:bCs/>
                <w:sz w:val="28"/>
                <w:szCs w:val="28"/>
              </w:rPr>
            </w:pPr>
            <w:r>
              <w:t>1</w:t>
            </w:r>
            <w:r w:rsidR="00E0446B">
              <w:t>4</w:t>
            </w:r>
            <w:r>
              <w:t>:</w:t>
            </w:r>
            <w:r w:rsidR="00E0446B">
              <w:t>0</w:t>
            </w:r>
            <w:r>
              <w:t>0- 14:</w:t>
            </w:r>
            <w:r w:rsidR="00E0446B">
              <w:t>3</w:t>
            </w:r>
            <w:r>
              <w:t>0</w:t>
            </w:r>
          </w:p>
        </w:tc>
        <w:tc>
          <w:tcPr>
            <w:tcW w:w="6814" w:type="dxa"/>
          </w:tcPr>
          <w:p w14:paraId="0660C0FB" w14:textId="4027C470" w:rsidR="00BB5E08" w:rsidRDefault="00C04D92" w:rsidP="002253BE">
            <w:pPr>
              <w:pStyle w:val="Akapitzlist"/>
              <w:spacing w:after="0"/>
              <w:ind w:left="0"/>
              <w:rPr>
                <w:b/>
                <w:bCs/>
                <w:sz w:val="28"/>
                <w:szCs w:val="28"/>
              </w:rPr>
            </w:pPr>
            <w:r>
              <w:t>Ceremonia Otwarcia Zawodów OOM 2023</w:t>
            </w:r>
          </w:p>
        </w:tc>
      </w:tr>
      <w:tr w:rsidR="00BB5E08" w14:paraId="75E24023" w14:textId="73A099A8" w:rsidTr="002253BE">
        <w:trPr>
          <w:trHeight w:val="300"/>
        </w:trPr>
        <w:tc>
          <w:tcPr>
            <w:tcW w:w="1470" w:type="dxa"/>
            <w:gridSpan w:val="2"/>
          </w:tcPr>
          <w:p w14:paraId="5FA27152" w14:textId="437857BB" w:rsidR="00BB5E08" w:rsidRDefault="00C04D92" w:rsidP="002253BE">
            <w:pPr>
              <w:pStyle w:val="Akapitzlist"/>
              <w:spacing w:after="0"/>
              <w:ind w:left="0"/>
              <w:rPr>
                <w:b/>
                <w:bCs/>
                <w:sz w:val="28"/>
                <w:szCs w:val="28"/>
              </w:rPr>
            </w:pPr>
            <w:r>
              <w:t>14:</w:t>
            </w:r>
            <w:r w:rsidR="00E0446B">
              <w:t>30</w:t>
            </w:r>
            <w:r>
              <w:t>- 1</w:t>
            </w:r>
            <w:r w:rsidR="00E0446B">
              <w:t>6</w:t>
            </w:r>
            <w:r>
              <w:t>:</w:t>
            </w:r>
            <w:r w:rsidR="00E0446B">
              <w:t>0</w:t>
            </w:r>
            <w:r>
              <w:t>0</w:t>
            </w:r>
          </w:p>
        </w:tc>
        <w:tc>
          <w:tcPr>
            <w:tcW w:w="6814" w:type="dxa"/>
          </w:tcPr>
          <w:p w14:paraId="7333A6BB" w14:textId="056D4FFB" w:rsidR="00BB5E08" w:rsidRDefault="00C04D92" w:rsidP="002253BE">
            <w:pPr>
              <w:pStyle w:val="Akapitzlist"/>
              <w:spacing w:after="0"/>
              <w:ind w:left="0"/>
              <w:rPr>
                <w:b/>
                <w:bCs/>
                <w:sz w:val="28"/>
                <w:szCs w:val="28"/>
              </w:rPr>
            </w:pPr>
            <w:r>
              <w:t>Walki finałowe. Zakończenie zawodów</w:t>
            </w:r>
          </w:p>
        </w:tc>
      </w:tr>
      <w:tr w:rsidR="00BB5E08" w14:paraId="7680E5DE" w14:textId="006AFBD6" w:rsidTr="002253BE">
        <w:trPr>
          <w:trHeight w:val="210"/>
        </w:trPr>
        <w:tc>
          <w:tcPr>
            <w:tcW w:w="1470" w:type="dxa"/>
            <w:gridSpan w:val="2"/>
          </w:tcPr>
          <w:p w14:paraId="12021F8C" w14:textId="3711EEA1" w:rsidR="00BB5E08" w:rsidRDefault="00C04D92" w:rsidP="002253BE">
            <w:pPr>
              <w:pStyle w:val="Akapitzlist"/>
              <w:spacing w:after="0"/>
              <w:ind w:left="0"/>
              <w:rPr>
                <w:b/>
                <w:bCs/>
                <w:sz w:val="28"/>
                <w:szCs w:val="28"/>
              </w:rPr>
            </w:pPr>
            <w:r>
              <w:t>1</w:t>
            </w:r>
            <w:r w:rsidR="00E0446B">
              <w:t>6</w:t>
            </w:r>
            <w:r>
              <w:t>:</w:t>
            </w:r>
            <w:r w:rsidR="00E0446B">
              <w:t>0</w:t>
            </w:r>
            <w:r>
              <w:t>0- 16:30</w:t>
            </w:r>
          </w:p>
        </w:tc>
        <w:tc>
          <w:tcPr>
            <w:tcW w:w="6814" w:type="dxa"/>
          </w:tcPr>
          <w:p w14:paraId="234BF2B9" w14:textId="57F8D2EA" w:rsidR="00BB5E08" w:rsidRDefault="00C04D92" w:rsidP="002253BE">
            <w:pPr>
              <w:pStyle w:val="Akapitzlist"/>
              <w:spacing w:after="0"/>
              <w:ind w:left="0"/>
              <w:rPr>
                <w:b/>
                <w:bCs/>
                <w:sz w:val="28"/>
                <w:szCs w:val="28"/>
              </w:rPr>
            </w:pPr>
            <w:r>
              <w:t>Dekoracja zwycięzców</w:t>
            </w:r>
          </w:p>
        </w:tc>
      </w:tr>
      <w:tr w:rsidR="00BB5E08" w14:paraId="2500B097" w14:textId="1A5999E9" w:rsidTr="002253BE">
        <w:trPr>
          <w:trHeight w:val="225"/>
        </w:trPr>
        <w:tc>
          <w:tcPr>
            <w:tcW w:w="1470" w:type="dxa"/>
            <w:gridSpan w:val="2"/>
          </w:tcPr>
          <w:p w14:paraId="7A6237B9" w14:textId="6693E4CC" w:rsidR="00BB5E08" w:rsidRDefault="002253BE" w:rsidP="002253BE">
            <w:pPr>
              <w:pStyle w:val="Akapitzlist"/>
              <w:spacing w:after="0"/>
              <w:ind w:left="0"/>
              <w:rPr>
                <w:b/>
                <w:bCs/>
                <w:sz w:val="28"/>
                <w:szCs w:val="28"/>
              </w:rPr>
            </w:pPr>
            <w:r>
              <w:t>1</w:t>
            </w:r>
            <w:r w:rsidR="00E0446B">
              <w:t>6</w:t>
            </w:r>
            <w:r>
              <w:t>:</w:t>
            </w:r>
            <w:r w:rsidR="00E0446B">
              <w:t>0</w:t>
            </w:r>
            <w:r>
              <w:t>0- 17:00</w:t>
            </w:r>
          </w:p>
        </w:tc>
        <w:tc>
          <w:tcPr>
            <w:tcW w:w="6814" w:type="dxa"/>
          </w:tcPr>
          <w:p w14:paraId="0D81FF7D" w14:textId="35106F2D" w:rsidR="00C04D92" w:rsidRDefault="00C04D92" w:rsidP="002253BE">
            <w:pPr>
              <w:pStyle w:val="Akapitzlist"/>
              <w:spacing w:after="0"/>
              <w:ind w:left="0"/>
            </w:pPr>
            <w:r>
              <w:t xml:space="preserve">Waga zawodników  w kategoriach wagowych:                           </w:t>
            </w:r>
            <w:r w:rsidR="00E0446B">
              <w:t xml:space="preserve">                   </w:t>
            </w:r>
            <w:r>
              <w:t xml:space="preserve">                                                               M  -</w:t>
            </w:r>
            <w:r w:rsidR="002253BE">
              <w:t>33</w:t>
            </w:r>
            <w:r>
              <w:t xml:space="preserve"> kg -</w:t>
            </w:r>
            <w:r w:rsidR="002253BE">
              <w:t>37</w:t>
            </w:r>
            <w:r>
              <w:t xml:space="preserve"> kg</w:t>
            </w:r>
            <w:r w:rsidR="00D56A8A">
              <w:t xml:space="preserve"> -41 kg -45 kg -49 kg -53 kg -57 kg</w:t>
            </w:r>
            <w:r>
              <w:t xml:space="preserve"> -</w:t>
            </w:r>
            <w:r w:rsidR="002253BE">
              <w:t>61</w:t>
            </w:r>
            <w:r>
              <w:t xml:space="preserve"> kg, -</w:t>
            </w:r>
            <w:r w:rsidR="002253BE">
              <w:t>65</w:t>
            </w:r>
            <w:r>
              <w:t xml:space="preserve"> kg, </w:t>
            </w:r>
            <w:r w:rsidR="002253BE">
              <w:t>+65</w:t>
            </w:r>
            <w:r>
              <w:t xml:space="preserve"> kg</w:t>
            </w:r>
          </w:p>
          <w:p w14:paraId="7A724CE4" w14:textId="77777777" w:rsidR="00BB5E08" w:rsidRDefault="00BB5E08" w:rsidP="002253BE">
            <w:pPr>
              <w:pStyle w:val="Akapitzlist"/>
              <w:spacing w:after="0"/>
              <w:ind w:left="0"/>
              <w:rPr>
                <w:b/>
                <w:bCs/>
                <w:sz w:val="28"/>
                <w:szCs w:val="28"/>
              </w:rPr>
            </w:pPr>
          </w:p>
        </w:tc>
      </w:tr>
      <w:tr w:rsidR="00BB5E08" w14:paraId="5C861320" w14:textId="04B49501" w:rsidTr="002253BE">
        <w:trPr>
          <w:trHeight w:val="360"/>
        </w:trPr>
        <w:tc>
          <w:tcPr>
            <w:tcW w:w="1470" w:type="dxa"/>
            <w:gridSpan w:val="2"/>
          </w:tcPr>
          <w:p w14:paraId="68533E33" w14:textId="607D8EB0" w:rsidR="00BB5E08" w:rsidRDefault="00D56A8A" w:rsidP="002253BE">
            <w:pPr>
              <w:pStyle w:val="Akapitzlist"/>
              <w:spacing w:after="0"/>
              <w:ind w:left="0"/>
              <w:rPr>
                <w:b/>
                <w:bCs/>
                <w:sz w:val="28"/>
                <w:szCs w:val="28"/>
              </w:rPr>
            </w:pPr>
            <w:r>
              <w:t>19</w:t>
            </w:r>
            <w:r w:rsidR="002253BE">
              <w:t>.00</w:t>
            </w:r>
          </w:p>
        </w:tc>
        <w:tc>
          <w:tcPr>
            <w:tcW w:w="6814" w:type="dxa"/>
          </w:tcPr>
          <w:p w14:paraId="1EC4FA04" w14:textId="033260C5" w:rsidR="00BB5E08" w:rsidRDefault="002253BE" w:rsidP="002253BE">
            <w:pPr>
              <w:pStyle w:val="Akapitzlist"/>
              <w:spacing w:after="0"/>
              <w:ind w:left="0"/>
              <w:rPr>
                <w:b/>
                <w:bCs/>
                <w:sz w:val="28"/>
                <w:szCs w:val="28"/>
              </w:rPr>
            </w:pPr>
            <w:r>
              <w:t>Losowanie. Publikacja list w Internecie</w:t>
            </w:r>
          </w:p>
        </w:tc>
      </w:tr>
      <w:tr w:rsidR="002253BE" w14:paraId="63687961" w14:textId="7AAB3213" w:rsidTr="002253BE">
        <w:trPr>
          <w:trHeight w:val="360"/>
        </w:trPr>
        <w:tc>
          <w:tcPr>
            <w:tcW w:w="8284" w:type="dxa"/>
            <w:gridSpan w:val="3"/>
          </w:tcPr>
          <w:p w14:paraId="14AD0C8C" w14:textId="5CCA79C8" w:rsidR="002253BE" w:rsidRDefault="002253BE" w:rsidP="002253BE">
            <w:pPr>
              <w:pStyle w:val="Akapitzlist"/>
              <w:spacing w:after="0"/>
              <w:ind w:left="0"/>
              <w:rPr>
                <w:b/>
                <w:bCs/>
                <w:sz w:val="28"/>
                <w:szCs w:val="28"/>
              </w:rPr>
            </w:pPr>
            <w:r>
              <w:rPr>
                <w:b/>
                <w:bCs/>
                <w:sz w:val="28"/>
                <w:szCs w:val="28"/>
              </w:rPr>
              <w:t xml:space="preserve">                                            14.05.2023- Niedziela</w:t>
            </w:r>
          </w:p>
        </w:tc>
      </w:tr>
      <w:tr w:rsidR="002253BE" w14:paraId="2B845E76" w14:textId="0F4ECBCE" w:rsidTr="002253BE">
        <w:trPr>
          <w:trHeight w:val="225"/>
        </w:trPr>
        <w:tc>
          <w:tcPr>
            <w:tcW w:w="1470" w:type="dxa"/>
            <w:gridSpan w:val="2"/>
          </w:tcPr>
          <w:p w14:paraId="63D989B2" w14:textId="4466E90F" w:rsidR="002253BE" w:rsidRDefault="002253BE" w:rsidP="002253BE">
            <w:pPr>
              <w:pStyle w:val="Akapitzlist"/>
              <w:spacing w:after="0"/>
              <w:ind w:left="0"/>
              <w:rPr>
                <w:b/>
                <w:bCs/>
                <w:sz w:val="28"/>
                <w:szCs w:val="28"/>
              </w:rPr>
            </w:pPr>
            <w:r>
              <w:t>7:</w:t>
            </w:r>
            <w:r w:rsidR="00FA21BB">
              <w:t>0</w:t>
            </w:r>
            <w:r>
              <w:t>0</w:t>
            </w:r>
          </w:p>
        </w:tc>
        <w:tc>
          <w:tcPr>
            <w:tcW w:w="6814" w:type="dxa"/>
          </w:tcPr>
          <w:p w14:paraId="5CED5F66" w14:textId="291CB1A1" w:rsidR="002253BE" w:rsidRDefault="002253BE" w:rsidP="002253BE">
            <w:pPr>
              <w:pStyle w:val="Akapitzlist"/>
              <w:spacing w:after="0"/>
              <w:ind w:left="0"/>
              <w:rPr>
                <w:b/>
                <w:bCs/>
                <w:sz w:val="28"/>
                <w:szCs w:val="28"/>
              </w:rPr>
            </w:pPr>
            <w:r>
              <w:t xml:space="preserve">Publikacja list </w:t>
            </w:r>
            <w:proofErr w:type="spellStart"/>
            <w:r>
              <w:t>Random</w:t>
            </w:r>
            <w:proofErr w:type="spellEnd"/>
            <w:r>
              <w:t xml:space="preserve"> </w:t>
            </w:r>
            <w:proofErr w:type="spellStart"/>
            <w:r>
              <w:t>Weigh</w:t>
            </w:r>
            <w:proofErr w:type="spellEnd"/>
            <w:r>
              <w:t>-In</w:t>
            </w:r>
          </w:p>
        </w:tc>
      </w:tr>
      <w:tr w:rsidR="002253BE" w14:paraId="147DC06C" w14:textId="6C401E7A" w:rsidTr="002253BE">
        <w:trPr>
          <w:trHeight w:val="300"/>
        </w:trPr>
        <w:tc>
          <w:tcPr>
            <w:tcW w:w="1470" w:type="dxa"/>
            <w:gridSpan w:val="2"/>
          </w:tcPr>
          <w:p w14:paraId="0247B880" w14:textId="3307CF76" w:rsidR="002253BE" w:rsidRDefault="00FA21BB" w:rsidP="002253BE">
            <w:pPr>
              <w:pStyle w:val="Akapitzlist"/>
              <w:spacing w:after="0"/>
              <w:ind w:left="0"/>
              <w:rPr>
                <w:b/>
                <w:bCs/>
                <w:sz w:val="28"/>
                <w:szCs w:val="28"/>
              </w:rPr>
            </w:pPr>
            <w:r>
              <w:t>8</w:t>
            </w:r>
            <w:r w:rsidR="002253BE">
              <w:t>:</w:t>
            </w:r>
            <w:r>
              <w:t>0</w:t>
            </w:r>
            <w:r w:rsidR="002253BE">
              <w:t>0 - 8:</w:t>
            </w:r>
            <w:r>
              <w:t>3</w:t>
            </w:r>
            <w:r w:rsidR="002253BE">
              <w:t>0</w:t>
            </w:r>
          </w:p>
        </w:tc>
        <w:tc>
          <w:tcPr>
            <w:tcW w:w="6814" w:type="dxa"/>
          </w:tcPr>
          <w:p w14:paraId="72DE1618" w14:textId="7A1D3015" w:rsidR="002253BE" w:rsidRDefault="002253BE" w:rsidP="002253BE">
            <w:pPr>
              <w:pStyle w:val="Akapitzlist"/>
              <w:spacing w:after="0"/>
              <w:ind w:left="0"/>
              <w:rPr>
                <w:b/>
                <w:bCs/>
                <w:sz w:val="28"/>
                <w:szCs w:val="28"/>
              </w:rPr>
            </w:pPr>
            <w:proofErr w:type="spellStart"/>
            <w:r>
              <w:t>Random</w:t>
            </w:r>
            <w:proofErr w:type="spellEnd"/>
            <w:r>
              <w:t xml:space="preserve"> </w:t>
            </w:r>
            <w:proofErr w:type="spellStart"/>
            <w:r>
              <w:t>Weigh</w:t>
            </w:r>
            <w:proofErr w:type="spellEnd"/>
            <w:r>
              <w:t>-In</w:t>
            </w:r>
          </w:p>
        </w:tc>
      </w:tr>
      <w:tr w:rsidR="002253BE" w14:paraId="16109739" w14:textId="5BFF6321" w:rsidTr="002253BE">
        <w:trPr>
          <w:trHeight w:val="300"/>
        </w:trPr>
        <w:tc>
          <w:tcPr>
            <w:tcW w:w="1470" w:type="dxa"/>
            <w:gridSpan w:val="2"/>
          </w:tcPr>
          <w:p w14:paraId="6E06CDC3" w14:textId="3BD04D3F" w:rsidR="002253BE" w:rsidRDefault="00FA21BB" w:rsidP="002253BE">
            <w:pPr>
              <w:pStyle w:val="Akapitzlist"/>
              <w:spacing w:after="0"/>
              <w:ind w:left="0"/>
              <w:rPr>
                <w:b/>
                <w:bCs/>
                <w:sz w:val="28"/>
                <w:szCs w:val="28"/>
              </w:rPr>
            </w:pPr>
            <w:r>
              <w:t>9:00 - 13:00</w:t>
            </w:r>
          </w:p>
        </w:tc>
        <w:tc>
          <w:tcPr>
            <w:tcW w:w="6814" w:type="dxa"/>
          </w:tcPr>
          <w:p w14:paraId="6F8ADB67" w14:textId="03A03A62" w:rsidR="002253BE" w:rsidRDefault="00FA21BB" w:rsidP="002253BE">
            <w:pPr>
              <w:pStyle w:val="Akapitzlist"/>
              <w:spacing w:after="0"/>
              <w:ind w:left="0"/>
              <w:rPr>
                <w:b/>
                <w:bCs/>
                <w:sz w:val="28"/>
                <w:szCs w:val="28"/>
              </w:rPr>
            </w:pPr>
            <w:r>
              <w:t>Dwubój Techniczny, Walki eliminacyjne</w:t>
            </w:r>
          </w:p>
        </w:tc>
      </w:tr>
      <w:tr w:rsidR="002253BE" w14:paraId="64388F1D" w14:textId="119C5CFE" w:rsidTr="002253BE">
        <w:trPr>
          <w:trHeight w:val="168"/>
        </w:trPr>
        <w:tc>
          <w:tcPr>
            <w:tcW w:w="1470" w:type="dxa"/>
            <w:gridSpan w:val="2"/>
          </w:tcPr>
          <w:p w14:paraId="53224186" w14:textId="1644F0BD" w:rsidR="002253BE" w:rsidRDefault="00FA21BB" w:rsidP="002253BE">
            <w:pPr>
              <w:pStyle w:val="Akapitzlist"/>
              <w:spacing w:after="0"/>
              <w:ind w:left="0"/>
              <w:rPr>
                <w:b/>
                <w:bCs/>
                <w:sz w:val="28"/>
                <w:szCs w:val="28"/>
              </w:rPr>
            </w:pPr>
            <w:r>
              <w:t>13:00 - 14:00</w:t>
            </w:r>
          </w:p>
        </w:tc>
        <w:tc>
          <w:tcPr>
            <w:tcW w:w="6814" w:type="dxa"/>
          </w:tcPr>
          <w:p w14:paraId="36A83059" w14:textId="15FAA072" w:rsidR="002253BE" w:rsidRDefault="00FA21BB" w:rsidP="002253BE">
            <w:pPr>
              <w:pStyle w:val="Akapitzlist"/>
              <w:spacing w:after="0"/>
              <w:ind w:left="0"/>
              <w:rPr>
                <w:b/>
                <w:bCs/>
                <w:sz w:val="28"/>
                <w:szCs w:val="28"/>
              </w:rPr>
            </w:pPr>
            <w:r>
              <w:t>Przerwa obiadowa</w:t>
            </w:r>
          </w:p>
        </w:tc>
      </w:tr>
      <w:tr w:rsidR="002253BE" w14:paraId="5135E6EE" w14:textId="6019AAE5" w:rsidTr="002253BE">
        <w:trPr>
          <w:trHeight w:val="108"/>
        </w:trPr>
        <w:tc>
          <w:tcPr>
            <w:tcW w:w="1470" w:type="dxa"/>
            <w:gridSpan w:val="2"/>
          </w:tcPr>
          <w:p w14:paraId="23AA240E" w14:textId="57B7F50B" w:rsidR="002253BE" w:rsidRDefault="00FA21BB" w:rsidP="002253BE">
            <w:pPr>
              <w:pStyle w:val="Akapitzlist"/>
              <w:spacing w:after="0"/>
              <w:ind w:left="0"/>
              <w:rPr>
                <w:b/>
                <w:bCs/>
                <w:sz w:val="28"/>
                <w:szCs w:val="28"/>
              </w:rPr>
            </w:pPr>
            <w:r>
              <w:t>14:00 - 15:30</w:t>
            </w:r>
          </w:p>
        </w:tc>
        <w:tc>
          <w:tcPr>
            <w:tcW w:w="6814" w:type="dxa"/>
          </w:tcPr>
          <w:p w14:paraId="53BE0382" w14:textId="086C7448" w:rsidR="002253BE" w:rsidRDefault="00FA21BB" w:rsidP="002253BE">
            <w:pPr>
              <w:pStyle w:val="Akapitzlist"/>
              <w:spacing w:after="0"/>
              <w:ind w:left="0"/>
              <w:rPr>
                <w:b/>
                <w:bCs/>
                <w:sz w:val="28"/>
                <w:szCs w:val="28"/>
              </w:rPr>
            </w:pPr>
            <w:r>
              <w:t>Walki finałowe</w:t>
            </w:r>
          </w:p>
        </w:tc>
      </w:tr>
      <w:tr w:rsidR="002253BE" w14:paraId="72B1BFA5" w14:textId="5988AD6B" w:rsidTr="002253BE">
        <w:trPr>
          <w:trHeight w:val="270"/>
        </w:trPr>
        <w:tc>
          <w:tcPr>
            <w:tcW w:w="1470" w:type="dxa"/>
            <w:gridSpan w:val="2"/>
          </w:tcPr>
          <w:p w14:paraId="58BD56A4" w14:textId="1585CDF3" w:rsidR="002253BE" w:rsidRDefault="00FA21BB" w:rsidP="002253BE">
            <w:pPr>
              <w:pStyle w:val="Akapitzlist"/>
              <w:spacing w:after="0"/>
              <w:ind w:left="0"/>
              <w:rPr>
                <w:b/>
                <w:bCs/>
                <w:sz w:val="28"/>
                <w:szCs w:val="28"/>
              </w:rPr>
            </w:pPr>
            <w:r>
              <w:t>15:30 - 17:00</w:t>
            </w:r>
          </w:p>
        </w:tc>
        <w:tc>
          <w:tcPr>
            <w:tcW w:w="6814" w:type="dxa"/>
          </w:tcPr>
          <w:p w14:paraId="6B71BC3B" w14:textId="3B8F0F02" w:rsidR="002253BE" w:rsidRDefault="00FA21BB" w:rsidP="002253BE">
            <w:pPr>
              <w:pStyle w:val="Akapitzlist"/>
              <w:spacing w:after="0"/>
              <w:ind w:left="0"/>
              <w:rPr>
                <w:b/>
                <w:bCs/>
                <w:sz w:val="28"/>
                <w:szCs w:val="28"/>
              </w:rPr>
            </w:pPr>
            <w:r>
              <w:t>Dekoracja zwycięzców i ceremonia zakończenia zawodów</w:t>
            </w:r>
          </w:p>
        </w:tc>
      </w:tr>
    </w:tbl>
    <w:p w14:paraId="32ED9500" w14:textId="4CCCEBCA" w:rsidR="00DF587A" w:rsidRDefault="00DF587A" w:rsidP="00563B18">
      <w:pPr>
        <w:pStyle w:val="Akapitzlist"/>
        <w:spacing w:after="0"/>
        <w:rPr>
          <w:b/>
          <w:bCs/>
          <w:sz w:val="28"/>
          <w:szCs w:val="28"/>
        </w:rPr>
      </w:pPr>
    </w:p>
    <w:p w14:paraId="6C7E9586" w14:textId="4F3B1A28" w:rsidR="00B52CB1" w:rsidRDefault="00B52CB1" w:rsidP="00563B18">
      <w:pPr>
        <w:pStyle w:val="Akapitzlist"/>
        <w:spacing w:after="0"/>
        <w:rPr>
          <w:b/>
          <w:bCs/>
          <w:sz w:val="28"/>
          <w:szCs w:val="28"/>
        </w:rPr>
      </w:pPr>
    </w:p>
    <w:p w14:paraId="296760B3" w14:textId="7DF589A4" w:rsidR="00B52CB1" w:rsidRDefault="00B52CB1" w:rsidP="00563B18">
      <w:pPr>
        <w:pStyle w:val="Akapitzlist"/>
        <w:spacing w:after="0"/>
        <w:rPr>
          <w:b/>
          <w:bCs/>
          <w:sz w:val="28"/>
          <w:szCs w:val="28"/>
        </w:rPr>
      </w:pPr>
    </w:p>
    <w:p w14:paraId="4FAE57E1" w14:textId="22665522" w:rsidR="00B52CB1" w:rsidRDefault="00B52CB1" w:rsidP="00563B18">
      <w:pPr>
        <w:pStyle w:val="Akapitzlist"/>
        <w:spacing w:after="0"/>
        <w:rPr>
          <w:noProof/>
          <w:sz w:val="18"/>
          <w:szCs w:val="18"/>
        </w:rPr>
      </w:pPr>
      <w:r>
        <w:rPr>
          <w:noProof/>
          <w:sz w:val="18"/>
          <w:szCs w:val="18"/>
        </w:rPr>
        <w:t xml:space="preserve">                               </w:t>
      </w:r>
      <w:r>
        <w:rPr>
          <w:noProof/>
          <w:sz w:val="18"/>
          <w:szCs w:val="18"/>
        </w:rPr>
        <w:drawing>
          <wp:inline distT="0" distB="0" distL="0" distR="0" wp14:anchorId="64B8EED0" wp14:editId="25AE82BF">
            <wp:extent cx="3314700" cy="16459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645920"/>
                    </a:xfrm>
                    <a:prstGeom prst="rect">
                      <a:avLst/>
                    </a:prstGeom>
                    <a:noFill/>
                  </pic:spPr>
                </pic:pic>
              </a:graphicData>
            </a:graphic>
          </wp:inline>
        </w:drawing>
      </w:r>
    </w:p>
    <w:p w14:paraId="4ADCC900" w14:textId="1317E210" w:rsidR="00B52CB1" w:rsidRDefault="00B52CB1" w:rsidP="00563B18">
      <w:pPr>
        <w:pStyle w:val="Akapitzlist"/>
        <w:spacing w:after="0"/>
        <w:rPr>
          <w:noProof/>
          <w:sz w:val="18"/>
          <w:szCs w:val="18"/>
        </w:rPr>
      </w:pPr>
    </w:p>
    <w:p w14:paraId="16484A38" w14:textId="6E5407FA" w:rsidR="00B52CB1" w:rsidRDefault="00B52CB1" w:rsidP="00563B18">
      <w:pPr>
        <w:pStyle w:val="Akapitzlist"/>
        <w:spacing w:after="0"/>
        <w:rPr>
          <w:noProof/>
          <w:sz w:val="18"/>
          <w:szCs w:val="18"/>
        </w:rPr>
      </w:pPr>
    </w:p>
    <w:p w14:paraId="28C30685" w14:textId="784DC8A2" w:rsidR="00B52CB1" w:rsidRPr="00DF587A" w:rsidRDefault="00B52CB1" w:rsidP="00563B18">
      <w:pPr>
        <w:pStyle w:val="Akapitzlist"/>
        <w:spacing w:after="0"/>
        <w:rPr>
          <w:b/>
          <w:bCs/>
          <w:sz w:val="28"/>
          <w:szCs w:val="28"/>
        </w:rPr>
      </w:pPr>
      <w:r>
        <w:t>ORGANIZATOR ZASTRZEGA SOBIE MOŻLIWOŚĆ DOKONANIA KOREKT CZASOWYCH POWYŻSZEGO HARMONOGRAMU INFORMUJĄC BEZPOŚREDNIO W TRAKCIE ZAWODÓW. UWAGI : Zawody zaliczane są do Systemu Współzawodnictwa Sportu Młodzieżowego.    Każdy uczestnik OOM winien legitymować się dokumentem tożsamości ze zdjęciem, umożliwiającym weryfikację, dowód osobisty, paszport, legitymacja szkolna,                         znać swój nr PESEL, posiadać polisę ubezpieczenia NNW (klubowa, WISS, indywidualna),         a zawodnicy dodatkowo powinni posiadać aktualne orzeczenie lekarskie o zdolności do uprawiania danego sportu - zgodnie z rozporządzeniem Ministra Zdrowia z dnia 14 kwietnia 2011 r. w sprawie trybu orzekania o zdolności do uprawiania danego sportu przez dzieci           i młodzież do ukończenia 21. roku życia oraz zawodników.</w:t>
      </w:r>
    </w:p>
    <w:sectPr w:rsidR="00B52CB1" w:rsidRPr="00DF587A" w:rsidSect="000C0075">
      <w:pgSz w:w="11906" w:h="16838"/>
      <w:pgMar w:top="851" w:right="1418" w:bottom="17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E60"/>
    <w:multiLevelType w:val="multilevel"/>
    <w:tmpl w:val="FF9808E4"/>
    <w:lvl w:ilvl="0">
      <w:start w:val="78"/>
      <w:numFmt w:val="decimal"/>
      <w:lvlText w:val="%1"/>
      <w:lvlJc w:val="left"/>
      <w:pPr>
        <w:ind w:left="675" w:hanging="675"/>
      </w:pPr>
      <w:rPr>
        <w:rFonts w:hint="default"/>
      </w:rPr>
    </w:lvl>
    <w:lvl w:ilvl="1">
      <w:start w:val="449"/>
      <w:numFmt w:val="decimal"/>
      <w:lvlText w:val="%1-%2"/>
      <w:lvlJc w:val="left"/>
      <w:pPr>
        <w:ind w:left="5400" w:hanging="675"/>
      </w:pPr>
      <w:rPr>
        <w:rFonts w:hint="default"/>
      </w:rPr>
    </w:lvl>
    <w:lvl w:ilvl="2">
      <w:start w:val="1"/>
      <w:numFmt w:val="decimal"/>
      <w:lvlText w:val="%1-%2.%3"/>
      <w:lvlJc w:val="left"/>
      <w:pPr>
        <w:ind w:left="10170" w:hanging="720"/>
      </w:pPr>
      <w:rPr>
        <w:rFonts w:hint="default"/>
      </w:rPr>
    </w:lvl>
    <w:lvl w:ilvl="3">
      <w:start w:val="1"/>
      <w:numFmt w:val="decimal"/>
      <w:lvlText w:val="%1-%2.%3.%4"/>
      <w:lvlJc w:val="left"/>
      <w:pPr>
        <w:ind w:left="14895" w:hanging="720"/>
      </w:pPr>
      <w:rPr>
        <w:rFonts w:hint="default"/>
      </w:rPr>
    </w:lvl>
    <w:lvl w:ilvl="4">
      <w:start w:val="1"/>
      <w:numFmt w:val="decimal"/>
      <w:lvlText w:val="%1-%2.%3.%4.%5"/>
      <w:lvlJc w:val="left"/>
      <w:pPr>
        <w:ind w:left="19980" w:hanging="1080"/>
      </w:pPr>
      <w:rPr>
        <w:rFonts w:hint="default"/>
      </w:rPr>
    </w:lvl>
    <w:lvl w:ilvl="5">
      <w:start w:val="1"/>
      <w:numFmt w:val="decimal"/>
      <w:lvlText w:val="%1-%2.%3.%4.%5.%6"/>
      <w:lvlJc w:val="left"/>
      <w:pPr>
        <w:ind w:left="24705" w:hanging="1080"/>
      </w:pPr>
      <w:rPr>
        <w:rFonts w:hint="default"/>
      </w:rPr>
    </w:lvl>
    <w:lvl w:ilvl="6">
      <w:start w:val="1"/>
      <w:numFmt w:val="decimal"/>
      <w:lvlText w:val="%1-%2.%3.%4.%5.%6.%7"/>
      <w:lvlJc w:val="left"/>
      <w:pPr>
        <w:ind w:left="29790" w:hanging="1440"/>
      </w:pPr>
      <w:rPr>
        <w:rFonts w:hint="default"/>
      </w:rPr>
    </w:lvl>
    <w:lvl w:ilvl="7">
      <w:start w:val="1"/>
      <w:numFmt w:val="decimal"/>
      <w:lvlText w:val="%1-%2.%3.%4.%5.%6.%7.%8"/>
      <w:lvlJc w:val="left"/>
      <w:pPr>
        <w:ind w:left="-31021" w:hanging="1440"/>
      </w:pPr>
      <w:rPr>
        <w:rFonts w:hint="default"/>
      </w:rPr>
    </w:lvl>
    <w:lvl w:ilvl="8">
      <w:start w:val="1"/>
      <w:numFmt w:val="decimal"/>
      <w:lvlText w:val="%1-%2.%3.%4.%5.%6.%7.%8.%9"/>
      <w:lvlJc w:val="left"/>
      <w:pPr>
        <w:ind w:left="-25936" w:hanging="1800"/>
      </w:pPr>
      <w:rPr>
        <w:rFonts w:hint="default"/>
      </w:rPr>
    </w:lvl>
  </w:abstractNum>
  <w:abstractNum w:abstractNumId="1" w15:restartNumberingAfterBreak="0">
    <w:nsid w:val="0CC8787A"/>
    <w:multiLevelType w:val="hybridMultilevel"/>
    <w:tmpl w:val="ACDC244C"/>
    <w:lvl w:ilvl="0" w:tplc="E25EC7E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E35DC9"/>
    <w:multiLevelType w:val="hybridMultilevel"/>
    <w:tmpl w:val="8C30B042"/>
    <w:lvl w:ilvl="0" w:tplc="9DCE751E">
      <w:start w:val="1"/>
      <w:numFmt w:val="decimal"/>
      <w:lvlText w:val="%1."/>
      <w:lvlJc w:val="left"/>
      <w:pPr>
        <w:ind w:left="720" w:hanging="36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D44DFE"/>
    <w:multiLevelType w:val="hybridMultilevel"/>
    <w:tmpl w:val="92787352"/>
    <w:lvl w:ilvl="0" w:tplc="7BA4C24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82615110">
    <w:abstractNumId w:val="1"/>
  </w:num>
  <w:num w:numId="2" w16cid:durableId="1598827647">
    <w:abstractNumId w:val="3"/>
  </w:num>
  <w:num w:numId="3" w16cid:durableId="915867156">
    <w:abstractNumId w:val="2"/>
  </w:num>
  <w:num w:numId="4" w16cid:durableId="81352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E4"/>
    <w:rsid w:val="00057887"/>
    <w:rsid w:val="00064095"/>
    <w:rsid w:val="000C0075"/>
    <w:rsid w:val="000E0481"/>
    <w:rsid w:val="0011427A"/>
    <w:rsid w:val="001A5648"/>
    <w:rsid w:val="001F57B6"/>
    <w:rsid w:val="002253BE"/>
    <w:rsid w:val="002671F8"/>
    <w:rsid w:val="002903F3"/>
    <w:rsid w:val="002978A1"/>
    <w:rsid w:val="003032B3"/>
    <w:rsid w:val="00331E97"/>
    <w:rsid w:val="00385B17"/>
    <w:rsid w:val="00404CA4"/>
    <w:rsid w:val="004174E2"/>
    <w:rsid w:val="004D7AFE"/>
    <w:rsid w:val="004F4DE3"/>
    <w:rsid w:val="00510DF7"/>
    <w:rsid w:val="00563B18"/>
    <w:rsid w:val="005B2EDB"/>
    <w:rsid w:val="005B705F"/>
    <w:rsid w:val="005C5385"/>
    <w:rsid w:val="005D3AE0"/>
    <w:rsid w:val="006578E4"/>
    <w:rsid w:val="00660963"/>
    <w:rsid w:val="00683018"/>
    <w:rsid w:val="006E1593"/>
    <w:rsid w:val="006E28AD"/>
    <w:rsid w:val="006F3028"/>
    <w:rsid w:val="0081008E"/>
    <w:rsid w:val="00A42804"/>
    <w:rsid w:val="00A65A74"/>
    <w:rsid w:val="00A82B35"/>
    <w:rsid w:val="00A972DF"/>
    <w:rsid w:val="00AC7EC7"/>
    <w:rsid w:val="00B13428"/>
    <w:rsid w:val="00B52CB1"/>
    <w:rsid w:val="00B70CA2"/>
    <w:rsid w:val="00BB5E08"/>
    <w:rsid w:val="00C04D92"/>
    <w:rsid w:val="00C21FBB"/>
    <w:rsid w:val="00C45884"/>
    <w:rsid w:val="00C85EA9"/>
    <w:rsid w:val="00D03DE7"/>
    <w:rsid w:val="00D54030"/>
    <w:rsid w:val="00D56A8A"/>
    <w:rsid w:val="00D6240D"/>
    <w:rsid w:val="00DF587A"/>
    <w:rsid w:val="00E0446B"/>
    <w:rsid w:val="00E560D0"/>
    <w:rsid w:val="00EB2ADF"/>
    <w:rsid w:val="00F27523"/>
    <w:rsid w:val="00FA2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B818"/>
  <w15:docId w15:val="{E4A296CC-752D-419C-84A4-843894C9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2B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2B35"/>
    <w:rPr>
      <w:rFonts w:ascii="Tahoma" w:hAnsi="Tahoma" w:cs="Tahoma"/>
      <w:sz w:val="16"/>
      <w:szCs w:val="16"/>
    </w:rPr>
  </w:style>
  <w:style w:type="table" w:styleId="Tabela-Siatka">
    <w:name w:val="Table Grid"/>
    <w:basedOn w:val="Standardowy"/>
    <w:uiPriority w:val="59"/>
    <w:rsid w:val="0051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85EA9"/>
    <w:pPr>
      <w:ind w:left="720"/>
      <w:contextualSpacing/>
    </w:pPr>
  </w:style>
  <w:style w:type="character" w:styleId="Hipercze">
    <w:name w:val="Hyperlink"/>
    <w:basedOn w:val="Domylnaczcionkaakapitu"/>
    <w:uiPriority w:val="99"/>
    <w:unhideWhenUsed/>
    <w:rsid w:val="00683018"/>
    <w:rPr>
      <w:color w:val="0000FF" w:themeColor="hyperlink"/>
      <w:u w:val="single"/>
    </w:rPr>
  </w:style>
  <w:style w:type="character" w:styleId="Nierozpoznanawzmianka">
    <w:name w:val="Unresolved Mention"/>
    <w:basedOn w:val="Domylnaczcionkaakapitu"/>
    <w:uiPriority w:val="99"/>
    <w:semiHidden/>
    <w:unhideWhenUsed/>
    <w:rsid w:val="00683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zachodnopomorskie2023.p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borne@sulin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zachodniopomorskie2023.p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zachodniopomorskie2023.p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1551</Words>
  <Characters>9312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Skiba Dariusz (05001262)</cp:lastModifiedBy>
  <cp:revision>2</cp:revision>
  <cp:lastPrinted>2023-03-16T11:58:00Z</cp:lastPrinted>
  <dcterms:created xsi:type="dcterms:W3CDTF">2023-04-03T09:11:00Z</dcterms:created>
  <dcterms:modified xsi:type="dcterms:W3CDTF">2023-04-03T09:11:00Z</dcterms:modified>
</cp:coreProperties>
</file>